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53" w:rsidRPr="005D2BE7" w:rsidRDefault="00150723">
      <w:pPr>
        <w:rPr>
          <w:rFonts w:ascii="Times New Roman" w:hAnsi="Times New Roman" w:cs="Times New Roman"/>
          <w:sz w:val="24"/>
          <w:szCs w:val="24"/>
          <w:lang w:val="lt-LT"/>
        </w:rPr>
      </w:pPr>
      <w:r w:rsidRPr="005D2BE7">
        <w:rPr>
          <w:rFonts w:ascii="Times New Roman" w:hAnsi="Times New Roman" w:cs="Times New Roman"/>
          <w:noProof/>
          <w:sz w:val="24"/>
          <w:szCs w:val="24"/>
          <w:lang w:val="lt-LT" w:eastAsia="lt-LT"/>
        </w:rPr>
        <w:drawing>
          <wp:inline distT="0" distB="0" distL="0" distR="0">
            <wp:extent cx="1676400" cy="88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847" cy="890510"/>
                    </a:xfrm>
                    <a:prstGeom prst="rect">
                      <a:avLst/>
                    </a:prstGeom>
                  </pic:spPr>
                </pic:pic>
              </a:graphicData>
            </a:graphic>
          </wp:inline>
        </w:drawing>
      </w:r>
      <w:r w:rsidRPr="005D2BE7">
        <w:rPr>
          <w:rFonts w:ascii="Times New Roman" w:hAnsi="Times New Roman" w:cs="Times New Roman"/>
          <w:sz w:val="24"/>
          <w:szCs w:val="24"/>
          <w:lang w:val="lt-LT"/>
        </w:rPr>
        <w:t xml:space="preserve">                          </w:t>
      </w:r>
      <w:r w:rsidR="005D2BE7">
        <w:rPr>
          <w:rFonts w:ascii="Times New Roman" w:hAnsi="Times New Roman" w:cs="Times New Roman"/>
          <w:sz w:val="24"/>
          <w:szCs w:val="24"/>
          <w:lang w:val="lt-LT"/>
        </w:rPr>
        <w:t xml:space="preserve">                        </w:t>
      </w:r>
      <w:r w:rsidRPr="005D2BE7">
        <w:rPr>
          <w:rFonts w:ascii="Times New Roman" w:hAnsi="Times New Roman" w:cs="Times New Roman"/>
          <w:sz w:val="24"/>
          <w:szCs w:val="24"/>
          <w:lang w:val="lt-LT"/>
        </w:rPr>
        <w:t xml:space="preserve">                              </w:t>
      </w:r>
      <w:r w:rsidR="0048385D" w:rsidRPr="005D2BE7">
        <w:rPr>
          <w:rFonts w:ascii="Times New Roman" w:hAnsi="Times New Roman" w:cs="Times New Roman"/>
          <w:noProof/>
          <w:sz w:val="24"/>
          <w:szCs w:val="24"/>
          <w:lang w:val="lt-LT" w:eastAsia="lt-LT"/>
        </w:rPr>
        <w:drawing>
          <wp:inline distT="0" distB="0" distL="0" distR="0">
            <wp:extent cx="1386840" cy="916919"/>
            <wp:effectExtent l="0" t="0" r="3810" b="0"/>
            <wp:docPr id="1" name="Picture 1" descr="Vaizdo rezultatas pagal uÅ¾klausÄ âlvjc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lvjc logo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366" cy="921234"/>
                    </a:xfrm>
                    <a:prstGeom prst="rect">
                      <a:avLst/>
                    </a:prstGeom>
                    <a:noFill/>
                    <a:ln>
                      <a:noFill/>
                    </a:ln>
                  </pic:spPr>
                </pic:pic>
              </a:graphicData>
            </a:graphic>
          </wp:inline>
        </w:drawing>
      </w:r>
    </w:p>
    <w:p w:rsidR="0048385D" w:rsidRPr="005D2BE7" w:rsidRDefault="0048385D" w:rsidP="0048385D">
      <w:pPr>
        <w:jc w:val="center"/>
        <w:rPr>
          <w:rFonts w:ascii="Times New Roman" w:hAnsi="Times New Roman" w:cs="Times New Roman"/>
          <w:b/>
          <w:sz w:val="24"/>
          <w:szCs w:val="24"/>
          <w:lang w:val="lt-LT"/>
        </w:rPr>
      </w:pPr>
      <w:r w:rsidRPr="005D2BE7">
        <w:rPr>
          <w:rFonts w:ascii="Times New Roman" w:hAnsi="Times New Roman" w:cs="Times New Roman"/>
          <w:b/>
          <w:sz w:val="24"/>
          <w:szCs w:val="24"/>
          <w:lang w:val="lt-LT"/>
        </w:rPr>
        <w:t>KVIETIMAS Į JAUNIMO FESTIVALĮ</w:t>
      </w:r>
    </w:p>
    <w:p w:rsidR="003E30A0" w:rsidRDefault="00150723" w:rsidP="005D2BE7">
      <w:pPr>
        <w:spacing w:after="0"/>
        <w:jc w:val="center"/>
        <w:rPr>
          <w:rFonts w:ascii="Times New Roman" w:hAnsi="Times New Roman" w:cs="Times New Roman"/>
          <w:b/>
          <w:sz w:val="24"/>
          <w:szCs w:val="24"/>
          <w:lang w:val="lt-LT"/>
        </w:rPr>
      </w:pPr>
      <w:r w:rsidRPr="005D2BE7">
        <w:rPr>
          <w:rFonts w:ascii="Times New Roman" w:hAnsi="Times New Roman" w:cs="Times New Roman"/>
          <w:b/>
          <w:sz w:val="24"/>
          <w:szCs w:val="24"/>
          <w:lang w:val="lt-LT"/>
        </w:rPr>
        <w:t xml:space="preserve">2018 m. spalio </w:t>
      </w:r>
      <w:r w:rsidR="003E30A0" w:rsidRPr="005D2BE7">
        <w:rPr>
          <w:rFonts w:ascii="Times New Roman" w:hAnsi="Times New Roman" w:cs="Times New Roman"/>
          <w:b/>
          <w:sz w:val="24"/>
          <w:szCs w:val="24"/>
          <w:lang w:val="lt-LT"/>
        </w:rPr>
        <w:t>3</w:t>
      </w:r>
      <w:r w:rsidRPr="005D2BE7">
        <w:rPr>
          <w:rFonts w:ascii="Times New Roman" w:hAnsi="Times New Roman" w:cs="Times New Roman"/>
          <w:b/>
          <w:sz w:val="24"/>
          <w:szCs w:val="24"/>
          <w:lang w:val="lt-LT"/>
        </w:rPr>
        <w:t xml:space="preserve"> </w:t>
      </w:r>
      <w:r w:rsidR="003E30A0" w:rsidRPr="005D2BE7">
        <w:rPr>
          <w:rFonts w:ascii="Times New Roman" w:hAnsi="Times New Roman" w:cs="Times New Roman"/>
          <w:b/>
          <w:sz w:val="24"/>
          <w:szCs w:val="24"/>
          <w:lang w:val="lt-LT"/>
        </w:rPr>
        <w:t xml:space="preserve">d. </w:t>
      </w:r>
    </w:p>
    <w:p w:rsidR="005D2BE7" w:rsidRPr="005D2BE7" w:rsidRDefault="005D2BE7" w:rsidP="005D2BE7">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Šalčininkų kultūros centras</w:t>
      </w:r>
    </w:p>
    <w:p w:rsidR="000E25D8" w:rsidRPr="00D264C1" w:rsidRDefault="00D636C7" w:rsidP="00D264C1">
      <w:pPr>
        <w:spacing w:line="276" w:lineRule="auto"/>
        <w:rPr>
          <w:rFonts w:ascii="Times New Roman" w:hAnsi="Times New Roman" w:cs="Times New Roman"/>
          <w:b/>
          <w:sz w:val="24"/>
          <w:szCs w:val="24"/>
          <w:lang w:val="lt-LT" w:eastAsia="lt-LT"/>
        </w:rPr>
      </w:pPr>
      <w:r w:rsidRPr="005D2BE7">
        <w:rPr>
          <w:rFonts w:ascii="Times New Roman" w:hAnsi="Times New Roman" w:cs="Times New Roman"/>
          <w:b/>
          <w:sz w:val="24"/>
          <w:szCs w:val="24"/>
          <w:lang w:val="lt-LT" w:eastAsia="lt-LT"/>
        </w:rPr>
        <w:t xml:space="preserve"> </w:t>
      </w:r>
    </w:p>
    <w:p w:rsidR="000E25D8" w:rsidRPr="000E25D8" w:rsidRDefault="000E25D8" w:rsidP="00D264C1">
      <w:pPr>
        <w:spacing w:line="360" w:lineRule="auto"/>
        <w:ind w:firstLine="1296"/>
        <w:jc w:val="both"/>
        <w:rPr>
          <w:rFonts w:ascii="Times New Roman" w:hAnsi="Times New Roman" w:cs="Times New Roman"/>
          <w:sz w:val="24"/>
          <w:szCs w:val="24"/>
          <w:lang w:val="lt-LT" w:eastAsia="lt-LT"/>
        </w:rPr>
      </w:pPr>
      <w:r w:rsidRPr="000E25D8">
        <w:rPr>
          <w:rFonts w:ascii="Times New Roman" w:hAnsi="Times New Roman" w:cs="Times New Roman"/>
          <w:sz w:val="24"/>
          <w:szCs w:val="24"/>
          <w:lang w:val="lt-LT" w:eastAsia="lt-LT"/>
        </w:rPr>
        <w:t xml:space="preserve">Daugiau nei 1000 metų savo istoriją kurianti Lietuva dar nuo Mindaugo laikų garsėjo tolerancija ir tautų bendradarbiavimu. Skaičiuojama, kad šiuo metu Lietuvoje gyvena 154 skirtingų tautybių atstovų. Vienas iš Valstybės atkūrimo šimtmečio siekių – ugdyti visuomenės socialinę ir pilietinę atsakomybę. </w:t>
      </w:r>
    </w:p>
    <w:p w:rsidR="000E25D8" w:rsidRPr="000E25D8" w:rsidRDefault="000E25D8" w:rsidP="000E25D8">
      <w:pPr>
        <w:spacing w:line="360" w:lineRule="auto"/>
        <w:ind w:firstLine="1296"/>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Šiandienėje Europoje </w:t>
      </w:r>
      <w:r w:rsidRPr="000E25D8">
        <w:rPr>
          <w:rFonts w:ascii="Times New Roman" w:hAnsi="Times New Roman" w:cs="Times New Roman"/>
          <w:sz w:val="24"/>
          <w:szCs w:val="24"/>
          <w:lang w:val="lt-LT" w:eastAsia="lt-LT"/>
        </w:rPr>
        <w:t xml:space="preserve">ypač svarbu išsaugoti ir stiprinti pamatines vertybes – demokratiją, solidarumą, pagarbą kitam bei stiprinti socialinę </w:t>
      </w:r>
      <w:proofErr w:type="spellStart"/>
      <w:r w:rsidRPr="000E25D8">
        <w:rPr>
          <w:rFonts w:ascii="Times New Roman" w:hAnsi="Times New Roman" w:cs="Times New Roman"/>
          <w:sz w:val="24"/>
          <w:szCs w:val="24"/>
          <w:lang w:val="lt-LT" w:eastAsia="lt-LT"/>
        </w:rPr>
        <w:t>įtrauktį</w:t>
      </w:r>
      <w:proofErr w:type="spellEnd"/>
      <w:r w:rsidRPr="000E25D8">
        <w:rPr>
          <w:rFonts w:ascii="Times New Roman" w:hAnsi="Times New Roman" w:cs="Times New Roman"/>
          <w:sz w:val="24"/>
          <w:szCs w:val="24"/>
          <w:lang w:val="lt-LT" w:eastAsia="lt-LT"/>
        </w:rPr>
        <w:t xml:space="preserve"> ir kritinį mąstymą. Todėl Europos Komisija inicijavo programos „</w:t>
      </w:r>
      <w:proofErr w:type="spellStart"/>
      <w:r w:rsidRPr="000E25D8">
        <w:rPr>
          <w:rFonts w:ascii="Times New Roman" w:hAnsi="Times New Roman" w:cs="Times New Roman"/>
          <w:sz w:val="24"/>
          <w:szCs w:val="24"/>
          <w:lang w:val="lt-LT" w:eastAsia="lt-LT"/>
        </w:rPr>
        <w:t>Erasmus</w:t>
      </w:r>
      <w:proofErr w:type="spellEnd"/>
      <w:r w:rsidRPr="000E25D8">
        <w:rPr>
          <w:rFonts w:ascii="Times New Roman" w:hAnsi="Times New Roman" w:cs="Times New Roman"/>
          <w:sz w:val="24"/>
          <w:szCs w:val="24"/>
          <w:lang w:val="lt-LT" w:eastAsia="lt-LT"/>
        </w:rPr>
        <w:t xml:space="preserve">+“ remiamą tinklą „Role </w:t>
      </w:r>
      <w:proofErr w:type="spellStart"/>
      <w:r w:rsidRPr="000E25D8">
        <w:rPr>
          <w:rFonts w:ascii="Times New Roman" w:hAnsi="Times New Roman" w:cs="Times New Roman"/>
          <w:sz w:val="24"/>
          <w:szCs w:val="24"/>
          <w:lang w:val="lt-LT" w:eastAsia="lt-LT"/>
        </w:rPr>
        <w:t>models</w:t>
      </w:r>
      <w:proofErr w:type="spellEnd"/>
      <w:r w:rsidRPr="000E25D8">
        <w:rPr>
          <w:rFonts w:ascii="Times New Roman" w:hAnsi="Times New Roman" w:cs="Times New Roman"/>
          <w:sz w:val="24"/>
          <w:szCs w:val="24"/>
          <w:lang w:val="lt-LT" w:eastAsia="lt-LT"/>
        </w:rPr>
        <w:t xml:space="preserve">“, kuris suteikia galimybę jauniems žmonėms išgirsti sektinų pavyzdžių istorijas ir taip įgyti motyvacijos įveikti problemas. </w:t>
      </w:r>
    </w:p>
    <w:p w:rsidR="000E25D8" w:rsidRDefault="000E25D8" w:rsidP="000E25D8">
      <w:pPr>
        <w:spacing w:line="360" w:lineRule="auto"/>
        <w:ind w:firstLine="1296"/>
        <w:jc w:val="both"/>
        <w:rPr>
          <w:rFonts w:ascii="Times New Roman" w:hAnsi="Times New Roman" w:cs="Times New Roman"/>
          <w:sz w:val="24"/>
          <w:szCs w:val="24"/>
          <w:lang w:val="lt-LT"/>
        </w:rPr>
      </w:pPr>
      <w:r w:rsidRPr="000E25D8">
        <w:rPr>
          <w:rFonts w:ascii="Times New Roman" w:hAnsi="Times New Roman" w:cs="Times New Roman"/>
          <w:sz w:val="24"/>
          <w:szCs w:val="24"/>
          <w:lang w:val="lt-LT" w:eastAsia="lt-LT"/>
        </w:rPr>
        <w:t>Įgyvendindamas šią iniciatyvą, Švietimo mainų paramos fondas jau antrus metus išskirtinį dėmesį skiria pietryčių Lietuvos mokyklų mokiniams</w:t>
      </w:r>
      <w:r>
        <w:rPr>
          <w:rFonts w:ascii="Times New Roman" w:hAnsi="Times New Roman" w:cs="Times New Roman"/>
          <w:sz w:val="24"/>
          <w:szCs w:val="24"/>
          <w:lang w:val="lt-LT" w:eastAsia="lt-LT"/>
        </w:rPr>
        <w:t>. Bendradarbiaudami</w:t>
      </w:r>
      <w:r w:rsidR="00137A9B">
        <w:rPr>
          <w:rFonts w:ascii="Times New Roman" w:hAnsi="Times New Roman" w:cs="Times New Roman"/>
          <w:sz w:val="24"/>
          <w:szCs w:val="24"/>
          <w:lang w:val="lt-LT" w:eastAsia="lt-LT"/>
        </w:rPr>
        <w:t xml:space="preserve"> su Lietuvos ir vaikų jaunimo centru </w:t>
      </w:r>
      <w:r w:rsidR="00D636C7" w:rsidRPr="005D2BE7">
        <w:rPr>
          <w:rFonts w:ascii="Times New Roman" w:hAnsi="Times New Roman" w:cs="Times New Roman"/>
          <w:sz w:val="24"/>
          <w:szCs w:val="24"/>
          <w:lang w:val="lt-LT" w:eastAsia="lt-LT"/>
        </w:rPr>
        <w:t>organizuoja</w:t>
      </w:r>
      <w:r>
        <w:rPr>
          <w:rFonts w:ascii="Times New Roman" w:hAnsi="Times New Roman" w:cs="Times New Roman"/>
          <w:sz w:val="24"/>
          <w:szCs w:val="24"/>
          <w:lang w:val="lt-LT" w:eastAsia="lt-LT"/>
        </w:rPr>
        <w:t>me</w:t>
      </w:r>
      <w:r w:rsidR="005D2BE7" w:rsidRPr="005D2BE7">
        <w:rPr>
          <w:rFonts w:ascii="Times New Roman" w:hAnsi="Times New Roman" w:cs="Times New Roman"/>
          <w:sz w:val="24"/>
          <w:szCs w:val="24"/>
          <w:lang w:val="lt-LT" w:eastAsia="lt-LT"/>
        </w:rPr>
        <w:t xml:space="preserve"> renginį, skirtą</w:t>
      </w:r>
      <w:r w:rsidR="00D636C7" w:rsidRPr="005D2BE7">
        <w:rPr>
          <w:rFonts w:ascii="Times New Roman" w:hAnsi="Times New Roman" w:cs="Times New Roman"/>
          <w:sz w:val="24"/>
          <w:szCs w:val="24"/>
          <w:lang w:val="lt-LT" w:eastAsia="lt-LT"/>
        </w:rPr>
        <w:t xml:space="preserve"> Šalčininkų rajono moksleiviams</w:t>
      </w:r>
      <w:r w:rsidR="005D2BE7" w:rsidRPr="005D2BE7">
        <w:rPr>
          <w:rFonts w:ascii="Times New Roman" w:hAnsi="Times New Roman" w:cs="Times New Roman"/>
          <w:sz w:val="24"/>
          <w:szCs w:val="24"/>
          <w:lang w:val="lt-LT" w:eastAsia="lt-LT"/>
        </w:rPr>
        <w:t xml:space="preserve">. Juo siekiame </w:t>
      </w:r>
      <w:r w:rsidR="005D2BE7" w:rsidRPr="005D2BE7">
        <w:rPr>
          <w:rFonts w:ascii="Times New Roman" w:hAnsi="Times New Roman" w:cs="Times New Roman"/>
          <w:sz w:val="24"/>
          <w:szCs w:val="24"/>
          <w:lang w:val="lt-LT"/>
        </w:rPr>
        <w:t xml:space="preserve">suburti skirtingų tautybių vyresniųjų klasių mokinius, gyvenančius ir besimokančius Šalčininkų rajono savivaldybėje. </w:t>
      </w:r>
    </w:p>
    <w:p w:rsidR="00137A9B" w:rsidRDefault="005D2BE7" w:rsidP="000E25D8">
      <w:pPr>
        <w:spacing w:line="360" w:lineRule="auto"/>
        <w:ind w:firstLine="1296"/>
        <w:jc w:val="both"/>
        <w:rPr>
          <w:rFonts w:ascii="Times New Roman" w:hAnsi="Times New Roman" w:cs="Times New Roman"/>
          <w:sz w:val="24"/>
          <w:szCs w:val="24"/>
          <w:lang w:val="lt-LT" w:eastAsia="lt-LT"/>
        </w:rPr>
      </w:pPr>
      <w:r w:rsidRPr="005D2BE7">
        <w:rPr>
          <w:rFonts w:ascii="Times New Roman" w:hAnsi="Times New Roman" w:cs="Times New Roman"/>
          <w:sz w:val="24"/>
          <w:szCs w:val="24"/>
          <w:lang w:val="lt-LT"/>
        </w:rPr>
        <w:t>Jauni šalčininkiečiai dalyvaus bendrose veiklose, kuriose naujai atras savo kraštą, istoriją, bendrystės džiaugsmą</w:t>
      </w:r>
      <w:r w:rsidR="00247EF8">
        <w:rPr>
          <w:rFonts w:ascii="Times New Roman" w:hAnsi="Times New Roman" w:cs="Times New Roman"/>
          <w:sz w:val="24"/>
          <w:szCs w:val="24"/>
          <w:lang w:val="lt-LT"/>
        </w:rPr>
        <w:t>, geriau pažins šalia gyvenančius</w:t>
      </w:r>
      <w:r w:rsidRPr="005D2BE7">
        <w:rPr>
          <w:rFonts w:ascii="Times New Roman" w:hAnsi="Times New Roman" w:cs="Times New Roman"/>
          <w:sz w:val="24"/>
          <w:szCs w:val="24"/>
          <w:lang w:val="lt-LT"/>
        </w:rPr>
        <w:t>.</w:t>
      </w:r>
      <w:r w:rsidRPr="00FA4334">
        <w:rPr>
          <w:rFonts w:ascii="Times New Roman" w:hAnsi="Times New Roman" w:cs="Times New Roman"/>
          <w:lang w:val="lt-LT"/>
        </w:rPr>
        <w:t xml:space="preserve"> </w:t>
      </w:r>
      <w:r w:rsidR="00FF4CEE" w:rsidRPr="005D2BE7">
        <w:rPr>
          <w:rFonts w:ascii="Times New Roman" w:hAnsi="Times New Roman" w:cs="Times New Roman"/>
          <w:sz w:val="24"/>
          <w:szCs w:val="24"/>
          <w:lang w:val="lt-LT" w:eastAsia="lt-LT"/>
        </w:rPr>
        <w:t>Renginio metu</w:t>
      </w:r>
      <w:r w:rsidR="00D636C7" w:rsidRPr="005D2BE7">
        <w:rPr>
          <w:rFonts w:ascii="Times New Roman" w:hAnsi="Times New Roman" w:cs="Times New Roman"/>
          <w:sz w:val="24"/>
          <w:szCs w:val="24"/>
          <w:lang w:val="lt-LT" w:eastAsia="lt-LT"/>
        </w:rPr>
        <w:t xml:space="preserve"> žymūs žmonės pasidalins savo gyvenimo istorija, moksleiviai komandomis atliks</w:t>
      </w:r>
      <w:r w:rsidR="00150723" w:rsidRPr="005D2BE7">
        <w:rPr>
          <w:rFonts w:ascii="Times New Roman" w:hAnsi="Times New Roman" w:cs="Times New Roman"/>
          <w:sz w:val="24"/>
          <w:szCs w:val="24"/>
          <w:lang w:val="lt-LT" w:eastAsia="lt-LT"/>
        </w:rPr>
        <w:t xml:space="preserve"> interaktyvias</w:t>
      </w:r>
      <w:r w:rsidR="00D636C7" w:rsidRPr="005D2BE7">
        <w:rPr>
          <w:rFonts w:ascii="Times New Roman" w:hAnsi="Times New Roman" w:cs="Times New Roman"/>
          <w:sz w:val="24"/>
          <w:szCs w:val="24"/>
          <w:lang w:val="lt-LT" w:eastAsia="lt-LT"/>
        </w:rPr>
        <w:t xml:space="preserve"> orientacines užduotis bei turės galimybę išgirsti jaunimo grupę.</w:t>
      </w:r>
      <w:r w:rsidR="0048385D" w:rsidRPr="005D2BE7">
        <w:rPr>
          <w:rFonts w:ascii="Times New Roman" w:hAnsi="Times New Roman" w:cs="Times New Roman"/>
          <w:sz w:val="24"/>
          <w:szCs w:val="24"/>
          <w:lang w:val="lt-LT" w:eastAsia="lt-LT"/>
        </w:rPr>
        <w:t xml:space="preserve"> </w:t>
      </w:r>
    </w:p>
    <w:p w:rsidR="00D816BD" w:rsidRDefault="0048385D" w:rsidP="005D2BE7">
      <w:pPr>
        <w:spacing w:line="360" w:lineRule="auto"/>
        <w:ind w:firstLine="1298"/>
        <w:jc w:val="both"/>
        <w:rPr>
          <w:rFonts w:ascii="Times New Roman" w:hAnsi="Times New Roman" w:cs="Times New Roman"/>
          <w:sz w:val="24"/>
          <w:szCs w:val="24"/>
          <w:lang w:val="lt-LT" w:eastAsia="lt-LT"/>
        </w:rPr>
      </w:pPr>
      <w:r w:rsidRPr="005D2BE7">
        <w:rPr>
          <w:rFonts w:ascii="Times New Roman" w:hAnsi="Times New Roman" w:cs="Times New Roman"/>
          <w:sz w:val="24"/>
          <w:szCs w:val="24"/>
          <w:lang w:val="lt-LT" w:eastAsia="lt-LT"/>
        </w:rPr>
        <w:t xml:space="preserve">Renginys vyks Šalčininkų kultūros </w:t>
      </w:r>
      <w:r w:rsidR="005D2BE7">
        <w:rPr>
          <w:rFonts w:ascii="Times New Roman" w:hAnsi="Times New Roman" w:cs="Times New Roman"/>
          <w:sz w:val="24"/>
          <w:szCs w:val="24"/>
          <w:lang w:val="lt-LT" w:eastAsia="lt-LT"/>
        </w:rPr>
        <w:t>centre (</w:t>
      </w:r>
      <w:r w:rsidR="00150723" w:rsidRPr="005D2BE7">
        <w:rPr>
          <w:rFonts w:ascii="Times New Roman" w:hAnsi="Times New Roman" w:cs="Times New Roman"/>
          <w:sz w:val="24"/>
          <w:szCs w:val="24"/>
          <w:lang w:val="lt-LT" w:eastAsia="lt-LT"/>
        </w:rPr>
        <w:t>Vilniaus g. 48, Šalčininkai</w:t>
      </w:r>
      <w:r w:rsidR="005D2BE7">
        <w:rPr>
          <w:rFonts w:ascii="Times New Roman" w:hAnsi="Times New Roman" w:cs="Times New Roman"/>
          <w:sz w:val="24"/>
          <w:szCs w:val="24"/>
          <w:lang w:val="lt-LT" w:eastAsia="lt-LT"/>
        </w:rPr>
        <w:t>)</w:t>
      </w:r>
      <w:r w:rsidR="00150723" w:rsidRPr="005D2BE7">
        <w:rPr>
          <w:rFonts w:ascii="Times New Roman" w:hAnsi="Times New Roman" w:cs="Times New Roman"/>
          <w:sz w:val="24"/>
          <w:szCs w:val="24"/>
          <w:lang w:val="lt-LT" w:eastAsia="lt-LT"/>
        </w:rPr>
        <w:t>. Renginio</w:t>
      </w:r>
      <w:r w:rsidR="003E30A0" w:rsidRPr="005D2BE7">
        <w:rPr>
          <w:rFonts w:ascii="Times New Roman" w:hAnsi="Times New Roman" w:cs="Times New Roman"/>
          <w:sz w:val="24"/>
          <w:szCs w:val="24"/>
          <w:lang w:val="lt-LT" w:eastAsia="lt-LT"/>
        </w:rPr>
        <w:t xml:space="preserve"> pradžia 10 val.</w:t>
      </w:r>
      <w:r w:rsidR="00150723" w:rsidRPr="005D2BE7">
        <w:rPr>
          <w:rFonts w:ascii="Times New Roman" w:hAnsi="Times New Roman" w:cs="Times New Roman"/>
          <w:sz w:val="24"/>
          <w:szCs w:val="24"/>
          <w:lang w:val="lt-LT" w:eastAsia="lt-LT"/>
        </w:rPr>
        <w:t xml:space="preserve">, pabaiga – apie </w:t>
      </w:r>
      <w:r w:rsidR="005D2BE7">
        <w:rPr>
          <w:rFonts w:ascii="Times New Roman" w:hAnsi="Times New Roman" w:cs="Times New Roman"/>
          <w:sz w:val="24"/>
          <w:szCs w:val="24"/>
          <w:lang w:val="lt-LT" w:eastAsia="lt-LT"/>
        </w:rPr>
        <w:t>17:0</w:t>
      </w:r>
      <w:r w:rsidR="003E30A0" w:rsidRPr="005D2BE7">
        <w:rPr>
          <w:rFonts w:ascii="Times New Roman" w:hAnsi="Times New Roman" w:cs="Times New Roman"/>
          <w:sz w:val="24"/>
          <w:szCs w:val="24"/>
          <w:lang w:val="lt-LT" w:eastAsia="lt-LT"/>
        </w:rPr>
        <w:t>0.</w:t>
      </w:r>
      <w:r w:rsidR="00B656F6" w:rsidRPr="005D2BE7">
        <w:rPr>
          <w:rFonts w:ascii="Times New Roman" w:hAnsi="Times New Roman" w:cs="Times New Roman"/>
          <w:sz w:val="24"/>
          <w:szCs w:val="24"/>
          <w:lang w:val="lt-LT" w:eastAsia="lt-LT"/>
        </w:rPr>
        <w:t xml:space="preserve"> </w:t>
      </w:r>
      <w:r w:rsidR="00150723" w:rsidRPr="005D2BE7">
        <w:rPr>
          <w:rFonts w:ascii="Times New Roman" w:hAnsi="Times New Roman" w:cs="Times New Roman"/>
          <w:sz w:val="24"/>
          <w:szCs w:val="24"/>
          <w:lang w:val="lt-LT" w:eastAsia="lt-LT"/>
        </w:rPr>
        <w:t>Renginyje kviečiame dalyvauti 14–</w:t>
      </w:r>
      <w:r w:rsidR="00D816BD" w:rsidRPr="005D2BE7">
        <w:rPr>
          <w:rFonts w:ascii="Times New Roman" w:hAnsi="Times New Roman" w:cs="Times New Roman"/>
          <w:sz w:val="24"/>
          <w:szCs w:val="24"/>
          <w:lang w:val="lt-LT" w:eastAsia="lt-LT"/>
        </w:rPr>
        <w:t>18 m. moksleivius</w:t>
      </w:r>
      <w:r w:rsidR="005D2BE7">
        <w:rPr>
          <w:rFonts w:ascii="Times New Roman" w:hAnsi="Times New Roman" w:cs="Times New Roman"/>
          <w:sz w:val="24"/>
          <w:szCs w:val="24"/>
          <w:lang w:val="lt-LT" w:eastAsia="lt-LT"/>
        </w:rPr>
        <w:t xml:space="preserve"> ir juos lydinčius mokytojus</w:t>
      </w:r>
      <w:r w:rsidR="00FF4CEE" w:rsidRPr="005D2BE7">
        <w:rPr>
          <w:rFonts w:ascii="Times New Roman" w:hAnsi="Times New Roman" w:cs="Times New Roman"/>
          <w:sz w:val="24"/>
          <w:szCs w:val="24"/>
          <w:lang w:val="lt-LT" w:eastAsia="lt-LT"/>
        </w:rPr>
        <w:t>.</w:t>
      </w:r>
    </w:p>
    <w:p w:rsidR="00247EF8" w:rsidRPr="005D2BE7" w:rsidRDefault="000E25D8" w:rsidP="005D2BE7">
      <w:pPr>
        <w:spacing w:line="360" w:lineRule="auto"/>
        <w:ind w:firstLine="1298"/>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Renginį globoja Lietuvos Respublikos švietimo ir mokslo ministrė Jurgita Petrauskienė.           </w:t>
      </w:r>
      <w:r w:rsidR="00247EF8">
        <w:rPr>
          <w:rFonts w:ascii="Times New Roman" w:hAnsi="Times New Roman" w:cs="Times New Roman"/>
          <w:sz w:val="24"/>
          <w:szCs w:val="24"/>
          <w:lang w:val="lt-LT" w:eastAsia="lt-LT"/>
        </w:rPr>
        <w:t>Šis renginys finansuojamas iš Europos Sąjungos programos „</w:t>
      </w:r>
      <w:proofErr w:type="spellStart"/>
      <w:r w:rsidR="00247EF8">
        <w:rPr>
          <w:rFonts w:ascii="Times New Roman" w:hAnsi="Times New Roman" w:cs="Times New Roman"/>
          <w:sz w:val="24"/>
          <w:szCs w:val="24"/>
          <w:lang w:val="lt-LT" w:eastAsia="lt-LT"/>
        </w:rPr>
        <w:t>Erasmus</w:t>
      </w:r>
      <w:proofErr w:type="spellEnd"/>
      <w:r w:rsidR="00247EF8">
        <w:rPr>
          <w:rFonts w:ascii="Times New Roman" w:hAnsi="Times New Roman" w:cs="Times New Roman"/>
          <w:sz w:val="24"/>
          <w:szCs w:val="24"/>
          <w:lang w:val="lt-LT" w:eastAsia="lt-LT"/>
        </w:rPr>
        <w:t xml:space="preserve">+“. </w:t>
      </w:r>
    </w:p>
    <w:p w:rsidR="0048385D" w:rsidRPr="005D2BE7" w:rsidRDefault="0048385D" w:rsidP="00247EF8">
      <w:pPr>
        <w:spacing w:line="360" w:lineRule="auto"/>
        <w:ind w:firstLine="1296"/>
        <w:rPr>
          <w:rFonts w:ascii="Times New Roman" w:hAnsi="Times New Roman" w:cs="Times New Roman"/>
          <w:b/>
          <w:sz w:val="24"/>
          <w:szCs w:val="24"/>
          <w:lang w:val="lt-LT" w:eastAsia="lt-LT"/>
        </w:rPr>
      </w:pPr>
      <w:r w:rsidRPr="005D2BE7">
        <w:rPr>
          <w:rFonts w:ascii="Times New Roman" w:hAnsi="Times New Roman" w:cs="Times New Roman"/>
          <w:b/>
          <w:sz w:val="24"/>
          <w:szCs w:val="24"/>
          <w:lang w:val="lt-LT" w:eastAsia="lt-LT"/>
        </w:rPr>
        <w:lastRenderedPageBreak/>
        <w:t>Kviečiame iš Jūsų mokyklos dvi klases</w:t>
      </w:r>
      <w:r w:rsidR="00D816BD" w:rsidRPr="005D2BE7">
        <w:rPr>
          <w:rFonts w:ascii="Times New Roman" w:hAnsi="Times New Roman" w:cs="Times New Roman"/>
          <w:b/>
          <w:sz w:val="24"/>
          <w:szCs w:val="24"/>
          <w:lang w:val="lt-LT" w:eastAsia="lt-LT"/>
        </w:rPr>
        <w:t xml:space="preserve"> (iki 40 moksleivių) dalyvauti su juos</w:t>
      </w:r>
      <w:r w:rsidRPr="005D2BE7">
        <w:rPr>
          <w:rFonts w:ascii="Times New Roman" w:hAnsi="Times New Roman" w:cs="Times New Roman"/>
          <w:b/>
          <w:sz w:val="24"/>
          <w:szCs w:val="24"/>
          <w:lang w:val="lt-LT" w:eastAsia="lt-LT"/>
        </w:rPr>
        <w:t xml:space="preserve"> lydinčiais mokytojais.</w:t>
      </w:r>
    </w:p>
    <w:p w:rsidR="00B656F6" w:rsidRPr="005D2BE7" w:rsidRDefault="00D208AE" w:rsidP="00D264C1">
      <w:pPr>
        <w:spacing w:line="276" w:lineRule="auto"/>
        <w:jc w:val="center"/>
        <w:rPr>
          <w:rFonts w:ascii="Times New Roman" w:hAnsi="Times New Roman" w:cs="Times New Roman"/>
          <w:b/>
          <w:sz w:val="24"/>
          <w:szCs w:val="24"/>
          <w:lang w:val="lt-LT" w:eastAsia="lt-LT"/>
        </w:rPr>
      </w:pPr>
      <w:r w:rsidRPr="005D2BE7">
        <w:rPr>
          <w:rFonts w:ascii="Times New Roman" w:hAnsi="Times New Roman" w:cs="Times New Roman"/>
          <w:b/>
          <w:sz w:val="24"/>
          <w:szCs w:val="24"/>
          <w:lang w:val="lt-LT" w:eastAsia="lt-LT"/>
        </w:rPr>
        <w:t xml:space="preserve">PRELIMINARI </w:t>
      </w:r>
      <w:r w:rsidR="00B656F6" w:rsidRPr="005D2BE7">
        <w:rPr>
          <w:rFonts w:ascii="Times New Roman" w:hAnsi="Times New Roman" w:cs="Times New Roman"/>
          <w:b/>
          <w:sz w:val="24"/>
          <w:szCs w:val="24"/>
          <w:lang w:val="lt-LT" w:eastAsia="lt-LT"/>
        </w:rPr>
        <w:t>PROGRAMA:</w:t>
      </w:r>
    </w:p>
    <w:p w:rsidR="00D208AE" w:rsidRPr="005D2BE7" w:rsidRDefault="00D208AE" w:rsidP="00D208AE">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3261"/>
        </w:tabs>
        <w:spacing w:after="120" w:line="276" w:lineRule="auto"/>
        <w:ind w:left="1276" w:hanging="142"/>
        <w:rPr>
          <w:rFonts w:ascii="Times New Roman" w:hAnsi="Times New Roman" w:cs="Times New Roman"/>
          <w:b/>
          <w:sz w:val="24"/>
          <w:szCs w:val="24"/>
        </w:rPr>
      </w:pPr>
      <w:r w:rsidRPr="005D2BE7">
        <w:rPr>
          <w:rFonts w:ascii="Times New Roman" w:hAnsi="Times New Roman" w:cs="Times New Roman"/>
          <w:b/>
          <w:bCs/>
          <w:sz w:val="24"/>
          <w:szCs w:val="24"/>
        </w:rPr>
        <w:t>9.00–10.00</w:t>
      </w:r>
      <w:r w:rsidRPr="005D2BE7">
        <w:rPr>
          <w:rFonts w:ascii="Times New Roman" w:hAnsi="Times New Roman" w:cs="Times New Roman"/>
          <w:b/>
          <w:bCs/>
          <w:i/>
          <w:sz w:val="24"/>
          <w:szCs w:val="24"/>
        </w:rPr>
        <w:t xml:space="preserve"> </w:t>
      </w:r>
      <w:proofErr w:type="spellStart"/>
      <w:r w:rsidRPr="005D2BE7">
        <w:rPr>
          <w:rFonts w:ascii="Times New Roman" w:hAnsi="Times New Roman" w:cs="Times New Roman"/>
          <w:b/>
          <w:sz w:val="24"/>
          <w:szCs w:val="24"/>
        </w:rPr>
        <w:t>Registracija</w:t>
      </w:r>
      <w:proofErr w:type="spellEnd"/>
      <w:r w:rsidRPr="005D2BE7">
        <w:rPr>
          <w:rFonts w:ascii="Times New Roman" w:hAnsi="Times New Roman" w:cs="Times New Roman"/>
          <w:b/>
          <w:sz w:val="24"/>
          <w:szCs w:val="24"/>
        </w:rPr>
        <w:t>.</w:t>
      </w:r>
    </w:p>
    <w:p w:rsidR="00D208AE" w:rsidRPr="005D2BE7" w:rsidRDefault="00D208AE" w:rsidP="00D208AE">
      <w:pPr>
        <w:pBdr>
          <w:top w:val="single" w:sz="4" w:space="1" w:color="auto"/>
          <w:left w:val="single" w:sz="4" w:space="4" w:color="auto"/>
          <w:bottom w:val="single" w:sz="4" w:space="1" w:color="auto"/>
          <w:right w:val="single" w:sz="4" w:space="1" w:color="auto"/>
          <w:between w:val="single" w:sz="4" w:space="1" w:color="auto"/>
          <w:bar w:val="single" w:sz="4" w:color="auto"/>
        </w:pBdr>
        <w:spacing w:after="120" w:line="276" w:lineRule="auto"/>
        <w:ind w:left="1276" w:hanging="142"/>
        <w:rPr>
          <w:rFonts w:ascii="Times New Roman" w:hAnsi="Times New Roman" w:cs="Times New Roman"/>
          <w:sz w:val="24"/>
          <w:szCs w:val="24"/>
        </w:rPr>
      </w:pPr>
      <w:r w:rsidRPr="005D2BE7">
        <w:rPr>
          <w:rFonts w:ascii="Times New Roman" w:hAnsi="Times New Roman" w:cs="Times New Roman"/>
          <w:b/>
          <w:bCs/>
          <w:sz w:val="24"/>
          <w:szCs w:val="24"/>
        </w:rPr>
        <w:t xml:space="preserve">10.00–12.30 </w:t>
      </w:r>
      <w:proofErr w:type="spellStart"/>
      <w:r w:rsidRPr="005D2BE7">
        <w:rPr>
          <w:rFonts w:ascii="Times New Roman" w:hAnsi="Times New Roman" w:cs="Times New Roman"/>
          <w:b/>
          <w:bCs/>
          <w:sz w:val="24"/>
          <w:szCs w:val="24"/>
        </w:rPr>
        <w:t>Specialiai</w:t>
      </w:r>
      <w:proofErr w:type="spellEnd"/>
      <w:r w:rsidRPr="005D2BE7">
        <w:rPr>
          <w:rFonts w:ascii="Times New Roman" w:hAnsi="Times New Roman" w:cs="Times New Roman"/>
          <w:b/>
          <w:bCs/>
          <w:sz w:val="24"/>
          <w:szCs w:val="24"/>
        </w:rPr>
        <w:t xml:space="preserve"> </w:t>
      </w:r>
      <w:proofErr w:type="spellStart"/>
      <w:r w:rsidRPr="005D2BE7">
        <w:rPr>
          <w:rFonts w:ascii="Times New Roman" w:hAnsi="Times New Roman" w:cs="Times New Roman"/>
          <w:b/>
          <w:bCs/>
          <w:sz w:val="24"/>
          <w:szCs w:val="24"/>
        </w:rPr>
        <w:t>moksleiviams</w:t>
      </w:r>
      <w:proofErr w:type="spellEnd"/>
      <w:r w:rsidRPr="005D2BE7">
        <w:rPr>
          <w:rFonts w:ascii="Times New Roman" w:hAnsi="Times New Roman" w:cs="Times New Roman"/>
          <w:b/>
          <w:bCs/>
          <w:sz w:val="24"/>
          <w:szCs w:val="24"/>
        </w:rPr>
        <w:t xml:space="preserve"> </w:t>
      </w:r>
      <w:proofErr w:type="spellStart"/>
      <w:r w:rsidRPr="005D2BE7">
        <w:rPr>
          <w:rFonts w:ascii="Times New Roman" w:hAnsi="Times New Roman" w:cs="Times New Roman"/>
          <w:b/>
          <w:bCs/>
          <w:sz w:val="24"/>
          <w:szCs w:val="24"/>
        </w:rPr>
        <w:t>sukurta</w:t>
      </w:r>
      <w:proofErr w:type="spellEnd"/>
      <w:r w:rsidRPr="005D2BE7">
        <w:rPr>
          <w:rFonts w:ascii="Times New Roman" w:hAnsi="Times New Roman" w:cs="Times New Roman"/>
          <w:b/>
          <w:bCs/>
          <w:sz w:val="24"/>
          <w:szCs w:val="24"/>
        </w:rPr>
        <w:t xml:space="preserve"> </w:t>
      </w:r>
      <w:proofErr w:type="spellStart"/>
      <w:r w:rsidRPr="005D2BE7">
        <w:rPr>
          <w:rFonts w:ascii="Times New Roman" w:hAnsi="Times New Roman" w:cs="Times New Roman"/>
          <w:b/>
          <w:bCs/>
          <w:sz w:val="24"/>
          <w:szCs w:val="24"/>
        </w:rPr>
        <w:t>i</w:t>
      </w:r>
      <w:r w:rsidRPr="005D2BE7">
        <w:rPr>
          <w:rFonts w:ascii="Times New Roman" w:hAnsi="Times New Roman" w:cs="Times New Roman"/>
          <w:b/>
          <w:sz w:val="24"/>
          <w:szCs w:val="24"/>
        </w:rPr>
        <w:t>nteraktyvi</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lobio</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paieška</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i/>
          <w:sz w:val="24"/>
          <w:szCs w:val="24"/>
        </w:rPr>
        <w:t>Komandose</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turėsite</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atlikti</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užduotis</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surasti</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atsakymus</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priimti</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bendrus</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sprendimus</w:t>
      </w:r>
      <w:proofErr w:type="spellEnd"/>
      <w:r w:rsidRPr="005D2BE7">
        <w:rPr>
          <w:rFonts w:ascii="Times New Roman" w:hAnsi="Times New Roman" w:cs="Times New Roman"/>
          <w:i/>
          <w:sz w:val="24"/>
          <w:szCs w:val="24"/>
        </w:rPr>
        <w:t>.</w:t>
      </w:r>
      <w:r w:rsidRPr="005D2BE7">
        <w:rPr>
          <w:rFonts w:ascii="Times New Roman" w:hAnsi="Times New Roman" w:cs="Times New Roman"/>
          <w:b/>
          <w:sz w:val="24"/>
          <w:szCs w:val="24"/>
        </w:rPr>
        <w:t xml:space="preserve"> </w:t>
      </w:r>
      <w:r w:rsidRPr="005D2BE7">
        <w:rPr>
          <w:rFonts w:ascii="Times New Roman" w:hAnsi="Times New Roman" w:cs="Times New Roman"/>
          <w:sz w:val="24"/>
          <w:szCs w:val="24"/>
        </w:rPr>
        <w:t xml:space="preserve">  </w:t>
      </w:r>
    </w:p>
    <w:p w:rsidR="00D208AE" w:rsidRPr="005D2BE7" w:rsidRDefault="00D208AE" w:rsidP="00D208AE">
      <w:pPr>
        <w:pBdr>
          <w:top w:val="single" w:sz="4" w:space="1" w:color="auto"/>
          <w:left w:val="single" w:sz="4" w:space="4" w:color="auto"/>
          <w:bottom w:val="single" w:sz="4" w:space="1" w:color="auto"/>
          <w:right w:val="single" w:sz="4" w:space="1" w:color="auto"/>
          <w:between w:val="single" w:sz="4" w:space="1" w:color="auto"/>
          <w:bar w:val="single" w:sz="4" w:color="auto"/>
        </w:pBdr>
        <w:spacing w:after="120" w:line="276" w:lineRule="auto"/>
        <w:ind w:left="1276" w:hanging="142"/>
        <w:rPr>
          <w:rFonts w:ascii="Times New Roman" w:hAnsi="Times New Roman" w:cs="Times New Roman"/>
          <w:i/>
          <w:sz w:val="24"/>
          <w:szCs w:val="24"/>
        </w:rPr>
      </w:pPr>
      <w:r w:rsidRPr="005D2BE7">
        <w:rPr>
          <w:rFonts w:ascii="Times New Roman" w:hAnsi="Times New Roman" w:cs="Times New Roman"/>
          <w:b/>
          <w:sz w:val="24"/>
          <w:szCs w:val="24"/>
        </w:rPr>
        <w:t xml:space="preserve">12.30–14.00 </w:t>
      </w:r>
      <w:proofErr w:type="spellStart"/>
      <w:r w:rsidRPr="005D2BE7">
        <w:rPr>
          <w:rFonts w:ascii="Times New Roman" w:hAnsi="Times New Roman" w:cs="Times New Roman"/>
          <w:b/>
          <w:sz w:val="24"/>
          <w:szCs w:val="24"/>
        </w:rPr>
        <w:t>Pietūs</w:t>
      </w:r>
      <w:proofErr w:type="spellEnd"/>
      <w:r w:rsidRPr="005D2BE7">
        <w:rPr>
          <w:rFonts w:ascii="Times New Roman" w:hAnsi="Times New Roman" w:cs="Times New Roman"/>
          <w:b/>
          <w:sz w:val="24"/>
          <w:szCs w:val="24"/>
        </w:rPr>
        <w:t xml:space="preserve"> </w:t>
      </w:r>
      <w:r w:rsidRPr="005D2BE7">
        <w:rPr>
          <w:rFonts w:ascii="Times New Roman" w:hAnsi="Times New Roman" w:cs="Times New Roman"/>
          <w:b/>
          <w:sz w:val="24"/>
          <w:szCs w:val="24"/>
        </w:rPr>
        <w:tab/>
      </w:r>
      <w:r w:rsidRPr="005D2BE7">
        <w:rPr>
          <w:rFonts w:ascii="Times New Roman" w:hAnsi="Times New Roman" w:cs="Times New Roman"/>
          <w:b/>
          <w:sz w:val="24"/>
          <w:szCs w:val="24"/>
        </w:rPr>
        <w:tab/>
      </w:r>
      <w:r w:rsidRPr="005D2BE7">
        <w:rPr>
          <w:rFonts w:ascii="Times New Roman" w:hAnsi="Times New Roman" w:cs="Times New Roman"/>
          <w:b/>
          <w:sz w:val="24"/>
          <w:szCs w:val="24"/>
        </w:rPr>
        <w:tab/>
      </w:r>
      <w:r w:rsidRPr="005D2BE7">
        <w:rPr>
          <w:rFonts w:ascii="Times New Roman" w:hAnsi="Times New Roman" w:cs="Times New Roman"/>
          <w:b/>
          <w:sz w:val="24"/>
          <w:szCs w:val="24"/>
        </w:rPr>
        <w:tab/>
      </w:r>
      <w:r w:rsidRPr="005D2BE7">
        <w:rPr>
          <w:rFonts w:ascii="Times New Roman" w:hAnsi="Times New Roman" w:cs="Times New Roman"/>
          <w:b/>
          <w:sz w:val="24"/>
          <w:szCs w:val="24"/>
        </w:rPr>
        <w:tab/>
      </w:r>
      <w:proofErr w:type="spellStart"/>
      <w:r w:rsidRPr="005D2BE7">
        <w:rPr>
          <w:rFonts w:ascii="Times New Roman" w:hAnsi="Times New Roman" w:cs="Times New Roman"/>
          <w:i/>
          <w:sz w:val="24"/>
          <w:szCs w:val="24"/>
        </w:rPr>
        <w:t>Renginio</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dalyvius</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vaišiname</w:t>
      </w:r>
      <w:proofErr w:type="spellEnd"/>
      <w:r w:rsidRPr="005D2BE7">
        <w:rPr>
          <w:rFonts w:ascii="Times New Roman" w:hAnsi="Times New Roman" w:cs="Times New Roman"/>
          <w:i/>
          <w:sz w:val="24"/>
          <w:szCs w:val="24"/>
        </w:rPr>
        <w:t xml:space="preserve"> </w:t>
      </w:r>
      <w:proofErr w:type="spellStart"/>
      <w:r w:rsidRPr="005D2BE7">
        <w:rPr>
          <w:rFonts w:ascii="Times New Roman" w:hAnsi="Times New Roman" w:cs="Times New Roman"/>
          <w:i/>
          <w:sz w:val="24"/>
          <w:szCs w:val="24"/>
        </w:rPr>
        <w:t>pietumis</w:t>
      </w:r>
      <w:proofErr w:type="spellEnd"/>
      <w:r w:rsidRPr="005D2BE7">
        <w:rPr>
          <w:rFonts w:ascii="Times New Roman" w:hAnsi="Times New Roman" w:cs="Times New Roman"/>
          <w:i/>
          <w:sz w:val="24"/>
          <w:szCs w:val="24"/>
        </w:rPr>
        <w:t>.</w:t>
      </w:r>
    </w:p>
    <w:p w:rsidR="00D208AE" w:rsidRPr="005D2BE7" w:rsidRDefault="00D208AE" w:rsidP="00D208AE">
      <w:pPr>
        <w:pBdr>
          <w:top w:val="single" w:sz="4" w:space="1" w:color="auto"/>
          <w:left w:val="single" w:sz="4" w:space="4" w:color="auto"/>
          <w:bottom w:val="single" w:sz="4" w:space="1" w:color="auto"/>
          <w:right w:val="single" w:sz="4" w:space="1" w:color="auto"/>
          <w:between w:val="single" w:sz="4" w:space="1" w:color="auto"/>
          <w:bar w:val="single" w:sz="4" w:color="auto"/>
        </w:pBdr>
        <w:spacing w:after="120" w:line="276" w:lineRule="auto"/>
        <w:ind w:left="1276" w:hanging="142"/>
        <w:rPr>
          <w:rFonts w:ascii="Times New Roman" w:hAnsi="Times New Roman" w:cs="Times New Roman"/>
          <w:i/>
          <w:sz w:val="24"/>
          <w:szCs w:val="24"/>
        </w:rPr>
      </w:pPr>
      <w:r w:rsidRPr="005D2BE7">
        <w:rPr>
          <w:rFonts w:ascii="Times New Roman" w:hAnsi="Times New Roman" w:cs="Times New Roman"/>
          <w:b/>
          <w:sz w:val="24"/>
          <w:szCs w:val="24"/>
        </w:rPr>
        <w:t xml:space="preserve">14:00–14:30 </w:t>
      </w:r>
      <w:proofErr w:type="spellStart"/>
      <w:r w:rsidRPr="005D2BE7">
        <w:rPr>
          <w:rFonts w:ascii="Times New Roman" w:hAnsi="Times New Roman" w:cs="Times New Roman"/>
          <w:b/>
          <w:sz w:val="24"/>
          <w:szCs w:val="24"/>
        </w:rPr>
        <w:t>Lobio</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paieškos</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nugalėtojų</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skelbimas</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specialūs</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prizai</w:t>
      </w:r>
      <w:proofErr w:type="spellEnd"/>
    </w:p>
    <w:p w:rsidR="00D208AE" w:rsidRPr="005D2BE7" w:rsidRDefault="00D208AE" w:rsidP="00D208AE">
      <w:pPr>
        <w:pBdr>
          <w:top w:val="single" w:sz="4" w:space="1" w:color="auto"/>
          <w:left w:val="single" w:sz="4" w:space="4" w:color="auto"/>
          <w:bottom w:val="single" w:sz="4" w:space="1" w:color="auto"/>
          <w:right w:val="single" w:sz="4" w:space="1" w:color="auto"/>
          <w:between w:val="single" w:sz="4" w:space="1" w:color="auto"/>
          <w:bar w:val="single" w:sz="4" w:color="auto"/>
        </w:pBdr>
        <w:spacing w:after="120" w:line="276" w:lineRule="auto"/>
        <w:ind w:left="1276" w:hanging="142"/>
        <w:rPr>
          <w:rFonts w:ascii="Times New Roman" w:hAnsi="Times New Roman" w:cs="Times New Roman"/>
          <w:sz w:val="24"/>
          <w:szCs w:val="24"/>
        </w:rPr>
      </w:pPr>
      <w:r w:rsidRPr="005D2BE7">
        <w:rPr>
          <w:rFonts w:ascii="Times New Roman" w:hAnsi="Times New Roman" w:cs="Times New Roman"/>
          <w:b/>
          <w:sz w:val="24"/>
          <w:szCs w:val="24"/>
        </w:rPr>
        <w:t xml:space="preserve">14:30–15:00 </w:t>
      </w:r>
      <w:proofErr w:type="spellStart"/>
      <w:r w:rsidRPr="005D2BE7">
        <w:rPr>
          <w:rFonts w:ascii="Times New Roman" w:hAnsi="Times New Roman" w:cs="Times New Roman"/>
          <w:b/>
          <w:sz w:val="24"/>
          <w:szCs w:val="24"/>
        </w:rPr>
        <w:t>Renginio</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svečių</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sveikinimai</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renginio</w:t>
      </w:r>
      <w:proofErr w:type="spellEnd"/>
      <w:r w:rsidRPr="005D2BE7">
        <w:rPr>
          <w:rFonts w:ascii="Times New Roman" w:hAnsi="Times New Roman" w:cs="Times New Roman"/>
          <w:b/>
          <w:sz w:val="24"/>
          <w:szCs w:val="24"/>
        </w:rPr>
        <w:t xml:space="preserve"> </w:t>
      </w:r>
      <w:proofErr w:type="spellStart"/>
      <w:r w:rsidRPr="005D2BE7">
        <w:rPr>
          <w:rFonts w:ascii="Times New Roman" w:hAnsi="Times New Roman" w:cs="Times New Roman"/>
          <w:b/>
          <w:sz w:val="24"/>
          <w:szCs w:val="24"/>
        </w:rPr>
        <w:t>dalyviams</w:t>
      </w:r>
      <w:proofErr w:type="spellEnd"/>
    </w:p>
    <w:p w:rsidR="00D208AE" w:rsidRPr="005D2BE7" w:rsidRDefault="00D208AE" w:rsidP="00D208AE">
      <w:pPr>
        <w:pStyle w:val="ListParagraph"/>
        <w:pBdr>
          <w:top w:val="single" w:sz="4" w:space="1" w:color="auto"/>
          <w:left w:val="single" w:sz="4" w:space="4" w:color="auto"/>
          <w:bottom w:val="single" w:sz="4" w:space="1" w:color="auto"/>
          <w:right w:val="single" w:sz="4" w:space="1" w:color="auto"/>
          <w:between w:val="single" w:sz="4" w:space="1" w:color="auto"/>
          <w:bar w:val="single" w:sz="4" w:color="auto"/>
        </w:pBdr>
        <w:spacing w:after="360" w:line="276" w:lineRule="auto"/>
        <w:ind w:left="1276" w:hanging="142"/>
        <w:rPr>
          <w:rFonts w:ascii="Times New Roman" w:hAnsi="Times New Roman"/>
          <w:b/>
          <w:sz w:val="24"/>
          <w:szCs w:val="24"/>
        </w:rPr>
      </w:pPr>
      <w:r w:rsidRPr="005D2BE7">
        <w:rPr>
          <w:rFonts w:ascii="Times New Roman" w:hAnsi="Times New Roman"/>
          <w:b/>
          <w:sz w:val="24"/>
          <w:szCs w:val="24"/>
        </w:rPr>
        <w:t xml:space="preserve">15:00–16:00 Savo istorija dalijasi improvizacijos teatro aktorius Kirilas </w:t>
      </w:r>
      <w:proofErr w:type="spellStart"/>
      <w:r w:rsidRPr="005D2BE7">
        <w:rPr>
          <w:rFonts w:ascii="Times New Roman" w:hAnsi="Times New Roman"/>
          <w:b/>
          <w:sz w:val="24"/>
          <w:szCs w:val="24"/>
        </w:rPr>
        <w:t>Glušajevas</w:t>
      </w:r>
      <w:proofErr w:type="spellEnd"/>
      <w:r w:rsidRPr="005D2BE7">
        <w:rPr>
          <w:rFonts w:ascii="Times New Roman" w:hAnsi="Times New Roman"/>
          <w:b/>
          <w:sz w:val="24"/>
          <w:szCs w:val="24"/>
        </w:rPr>
        <w:t xml:space="preserve"> </w:t>
      </w:r>
    </w:p>
    <w:p w:rsidR="00D208AE" w:rsidRPr="005D2BE7" w:rsidRDefault="00D208AE" w:rsidP="00D208AE">
      <w:pPr>
        <w:pStyle w:val="ListParagraph"/>
        <w:pBdr>
          <w:top w:val="single" w:sz="4" w:space="1" w:color="auto"/>
          <w:left w:val="single" w:sz="4" w:space="4" w:color="auto"/>
          <w:bottom w:val="single" w:sz="4" w:space="1" w:color="auto"/>
          <w:right w:val="single" w:sz="4" w:space="1" w:color="auto"/>
          <w:between w:val="single" w:sz="4" w:space="1" w:color="auto"/>
          <w:bar w:val="single" w:sz="4" w:color="auto"/>
        </w:pBdr>
        <w:spacing w:after="360" w:line="276" w:lineRule="auto"/>
        <w:ind w:left="1276" w:hanging="142"/>
        <w:rPr>
          <w:rFonts w:ascii="Times New Roman" w:hAnsi="Times New Roman"/>
          <w:b/>
          <w:sz w:val="24"/>
          <w:szCs w:val="24"/>
        </w:rPr>
      </w:pPr>
      <w:r w:rsidRPr="005D2BE7">
        <w:rPr>
          <w:rFonts w:ascii="Times New Roman" w:hAnsi="Times New Roman"/>
          <w:b/>
          <w:sz w:val="24"/>
          <w:szCs w:val="24"/>
        </w:rPr>
        <w:t>16:00–16:20 Kavos pertrauka</w:t>
      </w:r>
    </w:p>
    <w:p w:rsidR="00D208AE" w:rsidRPr="005D2BE7" w:rsidRDefault="00D208AE" w:rsidP="00D208AE">
      <w:pPr>
        <w:pStyle w:val="ListParagraph"/>
        <w:pBdr>
          <w:top w:val="single" w:sz="4" w:space="1" w:color="auto"/>
          <w:left w:val="single" w:sz="4" w:space="4" w:color="auto"/>
          <w:bottom w:val="single" w:sz="4" w:space="1" w:color="auto"/>
          <w:right w:val="single" w:sz="4" w:space="1" w:color="auto"/>
          <w:between w:val="single" w:sz="4" w:space="1" w:color="auto"/>
          <w:bar w:val="single" w:sz="4" w:color="auto"/>
        </w:pBdr>
        <w:spacing w:after="360" w:line="276" w:lineRule="auto"/>
        <w:ind w:left="1276" w:hanging="142"/>
        <w:rPr>
          <w:rFonts w:ascii="Times New Roman" w:hAnsi="Times New Roman"/>
          <w:sz w:val="24"/>
          <w:szCs w:val="24"/>
        </w:rPr>
      </w:pPr>
      <w:r w:rsidRPr="005D2BE7">
        <w:rPr>
          <w:rFonts w:ascii="Times New Roman" w:hAnsi="Times New Roman"/>
          <w:b/>
          <w:sz w:val="24"/>
          <w:szCs w:val="24"/>
        </w:rPr>
        <w:t>16:20–17:00 Susitikimas su jaunimo grupe iš Nemenčinės „</w:t>
      </w:r>
      <w:proofErr w:type="spellStart"/>
      <w:r w:rsidRPr="005D2BE7">
        <w:rPr>
          <w:rFonts w:ascii="Times New Roman" w:hAnsi="Times New Roman"/>
          <w:b/>
          <w:sz w:val="24"/>
          <w:szCs w:val="24"/>
        </w:rPr>
        <w:t>Black</w:t>
      </w:r>
      <w:proofErr w:type="spellEnd"/>
      <w:r w:rsidRPr="005D2BE7">
        <w:rPr>
          <w:rFonts w:ascii="Times New Roman" w:hAnsi="Times New Roman"/>
          <w:b/>
          <w:sz w:val="24"/>
          <w:szCs w:val="24"/>
        </w:rPr>
        <w:t xml:space="preserve"> </w:t>
      </w:r>
      <w:proofErr w:type="spellStart"/>
      <w:r w:rsidRPr="005D2BE7">
        <w:rPr>
          <w:rFonts w:ascii="Times New Roman" w:hAnsi="Times New Roman"/>
          <w:b/>
          <w:sz w:val="24"/>
          <w:szCs w:val="24"/>
        </w:rPr>
        <w:t>Biceps</w:t>
      </w:r>
      <w:proofErr w:type="spellEnd"/>
      <w:r w:rsidRPr="005D2BE7">
        <w:rPr>
          <w:rFonts w:ascii="Times New Roman" w:hAnsi="Times New Roman"/>
          <w:b/>
          <w:sz w:val="24"/>
          <w:szCs w:val="24"/>
        </w:rPr>
        <w:t>“ ir jų muzikinis šou</w:t>
      </w:r>
    </w:p>
    <w:p w:rsidR="005D2BE7" w:rsidRDefault="005D2BE7" w:rsidP="005D2BE7">
      <w:pP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Kaip užsiregistruoti į renginį? </w:t>
      </w:r>
    </w:p>
    <w:p w:rsidR="0048385D" w:rsidRDefault="005D2BE7" w:rsidP="00D636C7">
      <w:pPr>
        <w:spacing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Atsiųskite </w:t>
      </w:r>
      <w:r w:rsidR="0048385D" w:rsidRPr="005D2BE7">
        <w:rPr>
          <w:rFonts w:ascii="Times New Roman" w:hAnsi="Times New Roman" w:cs="Times New Roman"/>
          <w:sz w:val="24"/>
          <w:szCs w:val="24"/>
          <w:lang w:val="lt-LT" w:eastAsia="lt-LT"/>
        </w:rPr>
        <w:t>užpildytą moksleivių sąrašą su kontakta</w:t>
      </w:r>
      <w:r w:rsidR="00D816BD" w:rsidRPr="005D2BE7">
        <w:rPr>
          <w:rFonts w:ascii="Times New Roman" w:hAnsi="Times New Roman" w:cs="Times New Roman"/>
          <w:sz w:val="24"/>
          <w:szCs w:val="24"/>
          <w:lang w:val="lt-LT" w:eastAsia="lt-LT"/>
        </w:rPr>
        <w:t>ms skirto mokytojo  informacija (sąrašas pateikiamas apačioje).</w:t>
      </w:r>
    </w:p>
    <w:p w:rsidR="005D2BE7" w:rsidRPr="005D2BE7" w:rsidRDefault="005D2BE7" w:rsidP="005D2BE7">
      <w:pPr>
        <w:spacing w:line="276" w:lineRule="auto"/>
        <w:rPr>
          <w:rFonts w:ascii="Times New Roman" w:hAnsi="Times New Roman" w:cs="Times New Roman"/>
          <w:b/>
          <w:sz w:val="24"/>
          <w:szCs w:val="24"/>
          <w:lang w:val="lt-LT" w:eastAsia="lt-LT"/>
        </w:rPr>
      </w:pPr>
      <w:r w:rsidRPr="005D2BE7">
        <w:rPr>
          <w:rFonts w:ascii="Times New Roman" w:hAnsi="Times New Roman" w:cs="Times New Roman"/>
          <w:b/>
          <w:sz w:val="24"/>
          <w:szCs w:val="24"/>
          <w:lang w:val="lt-LT" w:eastAsia="lt-LT"/>
        </w:rPr>
        <w:t>Atvykimas:</w:t>
      </w:r>
    </w:p>
    <w:p w:rsidR="005D2BE7" w:rsidRPr="005D2BE7" w:rsidRDefault="00E537EB" w:rsidP="005D2BE7">
      <w:pPr>
        <w:spacing w:line="276"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Kelionės išlaidas kompensuosime. </w:t>
      </w:r>
      <w:r w:rsidR="005D2BE7" w:rsidRPr="005D2BE7">
        <w:rPr>
          <w:rFonts w:ascii="Times New Roman" w:hAnsi="Times New Roman" w:cs="Times New Roman"/>
          <w:sz w:val="24"/>
          <w:szCs w:val="24"/>
          <w:lang w:val="lt-LT" w:eastAsia="lt-LT"/>
        </w:rPr>
        <w:t xml:space="preserve">Jei atvykti į Šalčininkus naudosite mokyklos autobusiuką, </w:t>
      </w:r>
      <w:r>
        <w:rPr>
          <w:rFonts w:ascii="Times New Roman" w:hAnsi="Times New Roman" w:cs="Times New Roman"/>
          <w:sz w:val="24"/>
          <w:szCs w:val="24"/>
          <w:lang w:val="lt-LT" w:eastAsia="lt-LT"/>
        </w:rPr>
        <w:t>padengsime</w:t>
      </w:r>
      <w:r w:rsidR="005D2BE7" w:rsidRPr="005D2BE7">
        <w:rPr>
          <w:rFonts w:ascii="Times New Roman" w:hAnsi="Times New Roman" w:cs="Times New Roman"/>
          <w:sz w:val="24"/>
          <w:szCs w:val="24"/>
          <w:lang w:val="lt-LT" w:eastAsia="lt-LT"/>
        </w:rPr>
        <w:t xml:space="preserve"> kuro išlaidas</w:t>
      </w:r>
      <w:r>
        <w:rPr>
          <w:rFonts w:ascii="Times New Roman" w:hAnsi="Times New Roman" w:cs="Times New Roman"/>
          <w:sz w:val="24"/>
          <w:szCs w:val="24"/>
          <w:lang w:val="lt-LT" w:eastAsia="lt-LT"/>
        </w:rPr>
        <w:t>. Jei reikalingas transportas, suorganizuosime. A</w:t>
      </w:r>
      <w:r w:rsidR="005D2BE7" w:rsidRPr="005D2BE7">
        <w:rPr>
          <w:rFonts w:ascii="Times New Roman" w:hAnsi="Times New Roman" w:cs="Times New Roman"/>
          <w:sz w:val="24"/>
          <w:szCs w:val="24"/>
          <w:lang w:val="lt-LT" w:eastAsia="lt-LT"/>
        </w:rPr>
        <w:t>pie</w:t>
      </w:r>
      <w:r>
        <w:rPr>
          <w:rFonts w:ascii="Times New Roman" w:hAnsi="Times New Roman" w:cs="Times New Roman"/>
          <w:sz w:val="24"/>
          <w:szCs w:val="24"/>
          <w:lang w:val="lt-LT" w:eastAsia="lt-LT"/>
        </w:rPr>
        <w:t xml:space="preserve"> atvykimo būdą ir poreikį transportui informuokite </w:t>
      </w:r>
      <w:hyperlink r:id="rId6" w:history="1">
        <w:r w:rsidR="005D2BE7" w:rsidRPr="005D2BE7">
          <w:rPr>
            <w:rStyle w:val="Hyperlink"/>
            <w:rFonts w:ascii="Times New Roman" w:hAnsi="Times New Roman" w:cs="Times New Roman"/>
            <w:sz w:val="24"/>
            <w:szCs w:val="24"/>
            <w:lang w:val="lt-LT" w:eastAsia="lt-LT"/>
          </w:rPr>
          <w:t>lina.strauke@lvjc.lt</w:t>
        </w:r>
      </w:hyperlink>
      <w:r w:rsidRPr="00E537EB">
        <w:rPr>
          <w:rStyle w:val="Hyperlink"/>
          <w:rFonts w:ascii="Times New Roman" w:hAnsi="Times New Roman" w:cs="Times New Roman"/>
          <w:color w:val="auto"/>
          <w:sz w:val="24"/>
          <w:szCs w:val="24"/>
          <w:u w:val="none"/>
          <w:lang w:val="lt-LT" w:eastAsia="lt-LT"/>
        </w:rPr>
        <w:t xml:space="preserve"> iki </w:t>
      </w:r>
      <w:r>
        <w:rPr>
          <w:rFonts w:ascii="Times New Roman" w:hAnsi="Times New Roman" w:cs="Times New Roman"/>
          <w:sz w:val="24"/>
          <w:szCs w:val="24"/>
          <w:lang w:val="lt-LT" w:eastAsia="lt-LT"/>
        </w:rPr>
        <w:t>rugsėjo 25 d</w:t>
      </w:r>
      <w:r w:rsidR="005D2BE7" w:rsidRPr="005D2BE7">
        <w:rPr>
          <w:rFonts w:ascii="Times New Roman" w:hAnsi="Times New Roman" w:cs="Times New Roman"/>
          <w:sz w:val="24"/>
          <w:szCs w:val="24"/>
          <w:lang w:val="lt-LT" w:eastAsia="lt-LT"/>
        </w:rPr>
        <w:t>. Atvykimo laikas: 9–10 val.</w:t>
      </w:r>
    </w:p>
    <w:p w:rsidR="0048385D" w:rsidRPr="005D2BE7" w:rsidRDefault="005D2BE7" w:rsidP="00D636C7">
      <w:pPr>
        <w:spacing w:line="276" w:lineRule="auto"/>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Maitinimas</w:t>
      </w:r>
      <w:r w:rsidR="0048385D" w:rsidRPr="005D2BE7">
        <w:rPr>
          <w:rFonts w:ascii="Times New Roman" w:hAnsi="Times New Roman" w:cs="Times New Roman"/>
          <w:b/>
          <w:sz w:val="24"/>
          <w:szCs w:val="24"/>
          <w:lang w:val="lt-LT" w:eastAsia="lt-LT"/>
        </w:rPr>
        <w:t>:</w:t>
      </w:r>
    </w:p>
    <w:p w:rsidR="0048385D" w:rsidRPr="005D2BE7" w:rsidRDefault="0048385D" w:rsidP="00D636C7">
      <w:pPr>
        <w:spacing w:line="276" w:lineRule="auto"/>
        <w:rPr>
          <w:rFonts w:ascii="Times New Roman" w:hAnsi="Times New Roman" w:cs="Times New Roman"/>
          <w:sz w:val="24"/>
          <w:szCs w:val="24"/>
          <w:lang w:val="lt-LT" w:eastAsia="lt-LT"/>
        </w:rPr>
      </w:pPr>
      <w:r w:rsidRPr="005D2BE7">
        <w:rPr>
          <w:rFonts w:ascii="Times New Roman" w:hAnsi="Times New Roman" w:cs="Times New Roman"/>
          <w:sz w:val="24"/>
          <w:szCs w:val="24"/>
          <w:lang w:val="lt-LT" w:eastAsia="lt-LT"/>
        </w:rPr>
        <w:t>Visiems</w:t>
      </w:r>
      <w:r w:rsidR="00D816BD" w:rsidRPr="005D2BE7">
        <w:rPr>
          <w:rFonts w:ascii="Times New Roman" w:hAnsi="Times New Roman" w:cs="Times New Roman"/>
          <w:sz w:val="24"/>
          <w:szCs w:val="24"/>
          <w:lang w:val="lt-LT" w:eastAsia="lt-LT"/>
        </w:rPr>
        <w:t xml:space="preserve"> užsiregistravusiems dalyviams renginio metu </w:t>
      </w:r>
      <w:r w:rsidR="00E537EB">
        <w:rPr>
          <w:rFonts w:ascii="Times New Roman" w:hAnsi="Times New Roman" w:cs="Times New Roman"/>
          <w:sz w:val="24"/>
          <w:szCs w:val="24"/>
          <w:lang w:val="lt-LT" w:eastAsia="lt-LT"/>
        </w:rPr>
        <w:t>bus maitinimas (p</w:t>
      </w:r>
      <w:r w:rsidRPr="005D2BE7">
        <w:rPr>
          <w:rFonts w:ascii="Times New Roman" w:hAnsi="Times New Roman" w:cs="Times New Roman"/>
          <w:sz w:val="24"/>
          <w:szCs w:val="24"/>
          <w:lang w:val="lt-LT" w:eastAsia="lt-LT"/>
        </w:rPr>
        <w:t>ietūs ir užkandžiai).</w:t>
      </w:r>
    </w:p>
    <w:p w:rsidR="0048385D" w:rsidRPr="005D2BE7" w:rsidRDefault="005D2BE7" w:rsidP="00D636C7">
      <w:pPr>
        <w:spacing w:line="276" w:lineRule="auto"/>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Detali renginio programa:</w:t>
      </w:r>
    </w:p>
    <w:p w:rsidR="0048385D" w:rsidRPr="005D2BE7" w:rsidRDefault="0048385D" w:rsidP="00D636C7">
      <w:pPr>
        <w:spacing w:line="276" w:lineRule="auto"/>
        <w:rPr>
          <w:rFonts w:ascii="Times New Roman" w:hAnsi="Times New Roman" w:cs="Times New Roman"/>
          <w:sz w:val="24"/>
          <w:szCs w:val="24"/>
          <w:lang w:val="lt-LT" w:eastAsia="lt-LT"/>
        </w:rPr>
      </w:pPr>
      <w:r w:rsidRPr="005D2BE7">
        <w:rPr>
          <w:rFonts w:ascii="Times New Roman" w:hAnsi="Times New Roman" w:cs="Times New Roman"/>
          <w:sz w:val="24"/>
          <w:szCs w:val="24"/>
          <w:lang w:val="lt-LT" w:eastAsia="lt-LT"/>
        </w:rPr>
        <w:t>Detalią renginio programą atsiųsime</w:t>
      </w:r>
      <w:r w:rsidR="005D2BE7" w:rsidRPr="005D2BE7">
        <w:rPr>
          <w:rFonts w:ascii="Times New Roman" w:hAnsi="Times New Roman" w:cs="Times New Roman"/>
          <w:sz w:val="24"/>
          <w:szCs w:val="24"/>
          <w:lang w:val="lt-LT" w:eastAsia="lt-LT"/>
        </w:rPr>
        <w:t xml:space="preserve"> prieš renginį</w:t>
      </w:r>
      <w:r w:rsidR="00D816BD" w:rsidRPr="005D2BE7">
        <w:rPr>
          <w:rFonts w:ascii="Times New Roman" w:hAnsi="Times New Roman" w:cs="Times New Roman"/>
          <w:sz w:val="24"/>
          <w:szCs w:val="24"/>
          <w:lang w:val="lt-LT" w:eastAsia="lt-LT"/>
        </w:rPr>
        <w:t xml:space="preserve"> visiems užsiregistravusiems.</w:t>
      </w:r>
    </w:p>
    <w:p w:rsidR="00D816BD" w:rsidRPr="005D2BE7" w:rsidRDefault="00D816BD" w:rsidP="00D636C7">
      <w:pPr>
        <w:spacing w:line="276" w:lineRule="auto"/>
        <w:rPr>
          <w:rFonts w:ascii="Times New Roman" w:hAnsi="Times New Roman" w:cs="Times New Roman"/>
          <w:sz w:val="24"/>
          <w:szCs w:val="24"/>
          <w:lang w:val="lt-LT" w:eastAsia="lt-LT"/>
        </w:rPr>
      </w:pPr>
      <w:r w:rsidRPr="005D2BE7">
        <w:rPr>
          <w:rFonts w:ascii="Times New Roman" w:hAnsi="Times New Roman" w:cs="Times New Roman"/>
          <w:sz w:val="24"/>
          <w:szCs w:val="24"/>
          <w:lang w:val="lt-LT" w:eastAsia="lt-LT"/>
        </w:rPr>
        <w:t>Daugiau informacijos:</w:t>
      </w:r>
      <w:r w:rsidR="00B656F6" w:rsidRPr="005D2BE7">
        <w:rPr>
          <w:rFonts w:ascii="Times New Roman" w:hAnsi="Times New Roman" w:cs="Times New Roman"/>
          <w:sz w:val="24"/>
          <w:szCs w:val="24"/>
          <w:lang w:val="lt-LT" w:eastAsia="lt-LT"/>
        </w:rPr>
        <w:t xml:space="preserve"> </w:t>
      </w:r>
      <w:hyperlink r:id="rId7" w:history="1">
        <w:r w:rsidRPr="005D2BE7">
          <w:rPr>
            <w:rFonts w:ascii="Times New Roman" w:hAnsi="Times New Roman" w:cs="Times New Roman"/>
            <w:sz w:val="24"/>
            <w:szCs w:val="24"/>
            <w:lang w:val="lt-LT" w:eastAsia="lt-LT"/>
          </w:rPr>
          <w:t>Lina.strauke@gmail.com</w:t>
        </w:r>
      </w:hyperlink>
      <w:r w:rsidR="00B656F6" w:rsidRPr="005D2BE7">
        <w:rPr>
          <w:rFonts w:ascii="Times New Roman" w:hAnsi="Times New Roman" w:cs="Times New Roman"/>
          <w:sz w:val="24"/>
          <w:szCs w:val="24"/>
          <w:lang w:val="lt-LT" w:eastAsia="lt-LT"/>
        </w:rPr>
        <w:t>;</w:t>
      </w:r>
      <w:r w:rsidR="005D2BE7" w:rsidRPr="005D2BE7">
        <w:rPr>
          <w:rFonts w:ascii="Times New Roman" w:hAnsi="Times New Roman" w:cs="Times New Roman"/>
          <w:sz w:val="24"/>
          <w:szCs w:val="24"/>
          <w:lang w:val="lt-LT" w:eastAsia="lt-LT"/>
        </w:rPr>
        <w:t xml:space="preserve"> </w:t>
      </w:r>
      <w:hyperlink r:id="rId8" w:history="1">
        <w:r w:rsidRPr="005D2BE7">
          <w:rPr>
            <w:rFonts w:ascii="Times New Roman" w:hAnsi="Times New Roman" w:cs="Times New Roman"/>
            <w:sz w:val="24"/>
            <w:szCs w:val="24"/>
            <w:lang w:val="lt-LT" w:eastAsia="lt-LT"/>
          </w:rPr>
          <w:t>projektai@lvjc.lt</w:t>
        </w:r>
      </w:hyperlink>
    </w:p>
    <w:p w:rsidR="00D816BD" w:rsidRPr="005D2BE7" w:rsidRDefault="00B656F6" w:rsidP="00D636C7">
      <w:pPr>
        <w:spacing w:line="276" w:lineRule="auto"/>
        <w:rPr>
          <w:rFonts w:ascii="Times New Roman" w:hAnsi="Times New Roman" w:cs="Times New Roman"/>
          <w:sz w:val="24"/>
          <w:szCs w:val="24"/>
          <w:lang w:val="lt-LT" w:eastAsia="lt-LT"/>
        </w:rPr>
      </w:pPr>
      <w:r w:rsidRPr="005D2BE7">
        <w:rPr>
          <w:rFonts w:ascii="Times New Roman" w:hAnsi="Times New Roman" w:cs="Times New Roman"/>
          <w:sz w:val="24"/>
          <w:szCs w:val="24"/>
          <w:lang w:val="lt-LT" w:eastAsia="lt-LT"/>
        </w:rPr>
        <w:t xml:space="preserve">Tel. </w:t>
      </w:r>
      <w:r w:rsidR="005D2BE7" w:rsidRPr="005D2BE7">
        <w:rPr>
          <w:rFonts w:ascii="Times New Roman" w:hAnsi="Times New Roman" w:cs="Times New Roman"/>
          <w:sz w:val="24"/>
          <w:szCs w:val="24"/>
          <w:lang w:val="lt-LT" w:eastAsia="lt-LT"/>
        </w:rPr>
        <w:t>(</w:t>
      </w:r>
      <w:r w:rsidR="00D816BD" w:rsidRPr="005D2BE7">
        <w:rPr>
          <w:rFonts w:ascii="Times New Roman" w:hAnsi="Times New Roman" w:cs="Times New Roman"/>
          <w:sz w:val="24"/>
          <w:szCs w:val="24"/>
          <w:lang w:val="lt-LT" w:eastAsia="lt-LT"/>
        </w:rPr>
        <w:t>8</w:t>
      </w:r>
      <w:r w:rsidR="005D2BE7" w:rsidRPr="005D2BE7">
        <w:rPr>
          <w:rFonts w:ascii="Times New Roman" w:hAnsi="Times New Roman" w:cs="Times New Roman"/>
          <w:sz w:val="24"/>
          <w:szCs w:val="24"/>
          <w:lang w:val="lt-LT" w:eastAsia="lt-LT"/>
        </w:rPr>
        <w:t xml:space="preserve"> </w:t>
      </w:r>
      <w:r w:rsidR="00D816BD" w:rsidRPr="005D2BE7">
        <w:rPr>
          <w:rFonts w:ascii="Times New Roman" w:hAnsi="Times New Roman" w:cs="Times New Roman"/>
          <w:sz w:val="24"/>
          <w:szCs w:val="24"/>
          <w:lang w:val="lt-LT" w:eastAsia="lt-LT"/>
        </w:rPr>
        <w:t>5</w:t>
      </w:r>
      <w:r w:rsidR="005D2BE7" w:rsidRPr="005D2BE7">
        <w:rPr>
          <w:rFonts w:ascii="Times New Roman" w:hAnsi="Times New Roman" w:cs="Times New Roman"/>
          <w:sz w:val="24"/>
          <w:szCs w:val="24"/>
          <w:lang w:val="lt-LT" w:eastAsia="lt-LT"/>
        </w:rPr>
        <w:t xml:space="preserve">) </w:t>
      </w:r>
      <w:r w:rsidR="00D816BD" w:rsidRPr="005D2BE7">
        <w:rPr>
          <w:rFonts w:ascii="Times New Roman" w:hAnsi="Times New Roman" w:cs="Times New Roman"/>
          <w:sz w:val="24"/>
          <w:szCs w:val="24"/>
          <w:lang w:val="lt-LT" w:eastAsia="lt-LT"/>
        </w:rPr>
        <w:t>275</w:t>
      </w:r>
      <w:r w:rsidR="005D2BE7" w:rsidRPr="005D2BE7">
        <w:rPr>
          <w:rFonts w:ascii="Times New Roman" w:hAnsi="Times New Roman" w:cs="Times New Roman"/>
          <w:sz w:val="24"/>
          <w:szCs w:val="24"/>
          <w:lang w:val="lt-LT" w:eastAsia="lt-LT"/>
        </w:rPr>
        <w:t xml:space="preserve"> </w:t>
      </w:r>
      <w:r w:rsidR="00D816BD" w:rsidRPr="005D2BE7">
        <w:rPr>
          <w:rFonts w:ascii="Times New Roman" w:hAnsi="Times New Roman" w:cs="Times New Roman"/>
          <w:sz w:val="24"/>
          <w:szCs w:val="24"/>
          <w:lang w:val="lt-LT" w:eastAsia="lt-LT"/>
        </w:rPr>
        <w:t>5322</w:t>
      </w:r>
    </w:p>
    <w:p w:rsidR="0048385D" w:rsidRPr="005D2BE7" w:rsidRDefault="0048385D" w:rsidP="00D636C7">
      <w:pPr>
        <w:spacing w:line="276" w:lineRule="auto"/>
        <w:rPr>
          <w:rFonts w:ascii="Times New Roman" w:hAnsi="Times New Roman" w:cs="Times New Roman"/>
          <w:b/>
          <w:sz w:val="24"/>
          <w:szCs w:val="24"/>
          <w:lang w:val="lt-LT" w:eastAsia="lt-LT"/>
        </w:rPr>
      </w:pPr>
    </w:p>
    <w:p w:rsidR="00D264C1" w:rsidRDefault="00D264C1">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3E30A0" w:rsidRPr="00D264C1" w:rsidRDefault="003E30A0" w:rsidP="00BF4845">
      <w:pPr>
        <w:jc w:val="center"/>
        <w:rPr>
          <w:rFonts w:ascii="Times New Roman" w:hAnsi="Times New Roman" w:cs="Times New Roman"/>
          <w:lang w:val="lt-LT"/>
        </w:rPr>
      </w:pPr>
      <w:r w:rsidRPr="00D264C1">
        <w:rPr>
          <w:rFonts w:ascii="Times New Roman" w:hAnsi="Times New Roman" w:cs="Times New Roman"/>
          <w:lang w:val="lt-LT"/>
        </w:rPr>
        <w:lastRenderedPageBreak/>
        <w:t>DALYVIŲ SĄRAŠAS</w:t>
      </w:r>
    </w:p>
    <w:p w:rsidR="00BF4845" w:rsidRPr="00D264C1" w:rsidRDefault="005D2BE7" w:rsidP="00BF4845">
      <w:pPr>
        <w:jc w:val="center"/>
        <w:rPr>
          <w:rFonts w:ascii="Times New Roman" w:hAnsi="Times New Roman" w:cs="Times New Roman"/>
          <w:lang w:val="lt-LT"/>
        </w:rPr>
      </w:pPr>
      <w:r w:rsidRPr="00D264C1">
        <w:rPr>
          <w:rFonts w:ascii="Times New Roman" w:hAnsi="Times New Roman" w:cs="Times New Roman"/>
          <w:lang w:val="lt-LT"/>
        </w:rPr>
        <w:t xml:space="preserve">Mokyklos pavadinimas </w:t>
      </w:r>
      <w:r w:rsidR="00BF4845" w:rsidRPr="00D264C1">
        <w:rPr>
          <w:rFonts w:ascii="Times New Roman" w:hAnsi="Times New Roman" w:cs="Times New Roman"/>
          <w:lang w:val="lt-LT"/>
        </w:rPr>
        <w:t>……………………………………………………….</w:t>
      </w:r>
    </w:p>
    <w:p w:rsidR="003E30A0" w:rsidRPr="00D264C1" w:rsidRDefault="003E30A0" w:rsidP="00BF4845">
      <w:pPr>
        <w:jc w:val="center"/>
        <w:rPr>
          <w:rFonts w:ascii="Times New Roman" w:hAnsi="Times New Roman" w:cs="Times New Roman"/>
          <w:lang w:val="lt-LT"/>
        </w:rPr>
      </w:pPr>
      <w:bookmarkStart w:id="0" w:name="_GoBack"/>
      <w:bookmarkEnd w:id="0"/>
      <w:r w:rsidRPr="00D264C1">
        <w:rPr>
          <w:rFonts w:ascii="Times New Roman" w:hAnsi="Times New Roman" w:cs="Times New Roman"/>
          <w:lang w:val="lt-LT"/>
        </w:rPr>
        <w:t>2018 10 03</w:t>
      </w:r>
    </w:p>
    <w:tbl>
      <w:tblPr>
        <w:tblStyle w:val="TableGrid"/>
        <w:tblW w:w="0" w:type="auto"/>
        <w:tblLook w:val="04A0" w:firstRow="1" w:lastRow="0" w:firstColumn="1" w:lastColumn="0" w:noHBand="0" w:noVBand="1"/>
      </w:tblPr>
      <w:tblGrid>
        <w:gridCol w:w="436"/>
        <w:gridCol w:w="5987"/>
        <w:gridCol w:w="3205"/>
      </w:tblGrid>
      <w:tr w:rsidR="003E30A0" w:rsidRPr="00D264C1" w:rsidTr="003E30A0">
        <w:tc>
          <w:tcPr>
            <w:tcW w:w="421" w:type="dxa"/>
          </w:tcPr>
          <w:p w:rsidR="003E30A0" w:rsidRPr="00D264C1" w:rsidRDefault="003E30A0">
            <w:pPr>
              <w:rPr>
                <w:rFonts w:ascii="Times New Roman" w:hAnsi="Times New Roman" w:cs="Times New Roman"/>
                <w:lang w:val="lt-LT"/>
              </w:rPr>
            </w:pPr>
          </w:p>
        </w:tc>
        <w:tc>
          <w:tcPr>
            <w:tcW w:w="5997" w:type="dxa"/>
          </w:tcPr>
          <w:p w:rsidR="003E30A0" w:rsidRPr="00D264C1" w:rsidRDefault="003E30A0">
            <w:pPr>
              <w:rPr>
                <w:rFonts w:ascii="Times New Roman" w:hAnsi="Times New Roman" w:cs="Times New Roman"/>
                <w:lang w:val="lt-LT"/>
              </w:rPr>
            </w:pPr>
            <w:r w:rsidRPr="00D264C1">
              <w:rPr>
                <w:rFonts w:ascii="Times New Roman" w:hAnsi="Times New Roman" w:cs="Times New Roman"/>
                <w:lang w:val="lt-LT"/>
              </w:rPr>
              <w:t>Vardas Pavardė</w:t>
            </w:r>
          </w:p>
        </w:tc>
        <w:tc>
          <w:tcPr>
            <w:tcW w:w="3210"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Klasė</w:t>
            </w:r>
          </w:p>
        </w:tc>
      </w:tr>
      <w:tr w:rsidR="003E30A0" w:rsidRPr="00D264C1"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1</w:t>
            </w:r>
          </w:p>
        </w:tc>
        <w:tc>
          <w:tcPr>
            <w:tcW w:w="5997" w:type="dxa"/>
          </w:tcPr>
          <w:p w:rsidR="003E30A0" w:rsidRPr="00D264C1" w:rsidRDefault="003E30A0">
            <w:pPr>
              <w:rPr>
                <w:rFonts w:ascii="Times New Roman" w:hAnsi="Times New Roman" w:cs="Times New Roman"/>
                <w:lang w:val="lt-LT"/>
              </w:rPr>
            </w:pPr>
          </w:p>
        </w:tc>
        <w:tc>
          <w:tcPr>
            <w:tcW w:w="3210" w:type="dxa"/>
          </w:tcPr>
          <w:p w:rsidR="003E30A0" w:rsidRPr="00D264C1" w:rsidRDefault="003E30A0">
            <w:pPr>
              <w:rPr>
                <w:rFonts w:ascii="Times New Roman" w:hAnsi="Times New Roman" w:cs="Times New Roman"/>
                <w:lang w:val="lt-LT"/>
              </w:rPr>
            </w:pPr>
          </w:p>
        </w:tc>
      </w:tr>
      <w:tr w:rsidR="003E30A0" w:rsidRPr="00D264C1"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2</w:t>
            </w:r>
          </w:p>
        </w:tc>
        <w:tc>
          <w:tcPr>
            <w:tcW w:w="5997" w:type="dxa"/>
          </w:tcPr>
          <w:p w:rsidR="003E30A0" w:rsidRPr="00D264C1" w:rsidRDefault="003E30A0">
            <w:pPr>
              <w:rPr>
                <w:rFonts w:ascii="Times New Roman" w:hAnsi="Times New Roman" w:cs="Times New Roman"/>
                <w:lang w:val="lt-LT"/>
              </w:rPr>
            </w:pPr>
          </w:p>
        </w:tc>
        <w:tc>
          <w:tcPr>
            <w:tcW w:w="3210" w:type="dxa"/>
          </w:tcPr>
          <w:p w:rsidR="003E30A0" w:rsidRPr="00D264C1" w:rsidRDefault="003E30A0">
            <w:pPr>
              <w:rPr>
                <w:rFonts w:ascii="Times New Roman" w:hAnsi="Times New Roman" w:cs="Times New Roman"/>
                <w:lang w:val="lt-LT"/>
              </w:rPr>
            </w:pPr>
          </w:p>
        </w:tc>
      </w:tr>
      <w:tr w:rsidR="003E30A0" w:rsidRPr="00D264C1"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3</w:t>
            </w:r>
          </w:p>
        </w:tc>
        <w:tc>
          <w:tcPr>
            <w:tcW w:w="5997" w:type="dxa"/>
          </w:tcPr>
          <w:p w:rsidR="003E30A0" w:rsidRPr="00D264C1" w:rsidRDefault="003E30A0">
            <w:pPr>
              <w:rPr>
                <w:rFonts w:ascii="Times New Roman" w:hAnsi="Times New Roman" w:cs="Times New Roman"/>
                <w:lang w:val="lt-LT"/>
              </w:rPr>
            </w:pPr>
          </w:p>
        </w:tc>
        <w:tc>
          <w:tcPr>
            <w:tcW w:w="3210" w:type="dxa"/>
          </w:tcPr>
          <w:p w:rsidR="003E30A0" w:rsidRPr="00D264C1" w:rsidRDefault="003E30A0">
            <w:pPr>
              <w:rPr>
                <w:rFonts w:ascii="Times New Roman" w:hAnsi="Times New Roman" w:cs="Times New Roman"/>
                <w:lang w:val="lt-LT"/>
              </w:rPr>
            </w:pPr>
          </w:p>
        </w:tc>
      </w:tr>
      <w:tr w:rsidR="003E30A0" w:rsidRPr="005D2BE7"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4</w:t>
            </w:r>
          </w:p>
        </w:tc>
        <w:tc>
          <w:tcPr>
            <w:tcW w:w="5997" w:type="dxa"/>
          </w:tcPr>
          <w:p w:rsidR="003E30A0" w:rsidRPr="005D2BE7" w:rsidRDefault="003E30A0">
            <w:pPr>
              <w:rPr>
                <w:rFonts w:ascii="Times New Roman" w:hAnsi="Times New Roman" w:cs="Times New Roman"/>
                <w:sz w:val="24"/>
                <w:szCs w:val="24"/>
                <w:lang w:val="lt-LT"/>
              </w:rPr>
            </w:pPr>
          </w:p>
        </w:tc>
        <w:tc>
          <w:tcPr>
            <w:tcW w:w="3210" w:type="dxa"/>
          </w:tcPr>
          <w:p w:rsidR="003E30A0" w:rsidRPr="005D2BE7" w:rsidRDefault="003E30A0">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5</w:t>
            </w:r>
          </w:p>
        </w:tc>
        <w:tc>
          <w:tcPr>
            <w:tcW w:w="5997" w:type="dxa"/>
          </w:tcPr>
          <w:p w:rsidR="003E30A0" w:rsidRPr="005D2BE7" w:rsidRDefault="003E30A0">
            <w:pPr>
              <w:rPr>
                <w:rFonts w:ascii="Times New Roman" w:hAnsi="Times New Roman" w:cs="Times New Roman"/>
                <w:sz w:val="24"/>
                <w:szCs w:val="24"/>
                <w:lang w:val="lt-LT"/>
              </w:rPr>
            </w:pPr>
          </w:p>
        </w:tc>
        <w:tc>
          <w:tcPr>
            <w:tcW w:w="3210" w:type="dxa"/>
          </w:tcPr>
          <w:p w:rsidR="003E30A0" w:rsidRPr="005D2BE7" w:rsidRDefault="003E30A0">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6</w:t>
            </w:r>
          </w:p>
        </w:tc>
        <w:tc>
          <w:tcPr>
            <w:tcW w:w="5997" w:type="dxa"/>
          </w:tcPr>
          <w:p w:rsidR="003E30A0" w:rsidRPr="005D2BE7" w:rsidRDefault="003E30A0">
            <w:pPr>
              <w:rPr>
                <w:rFonts w:ascii="Times New Roman" w:hAnsi="Times New Roman" w:cs="Times New Roman"/>
                <w:sz w:val="24"/>
                <w:szCs w:val="24"/>
                <w:lang w:val="lt-LT"/>
              </w:rPr>
            </w:pPr>
          </w:p>
        </w:tc>
        <w:tc>
          <w:tcPr>
            <w:tcW w:w="3210" w:type="dxa"/>
          </w:tcPr>
          <w:p w:rsidR="003E30A0" w:rsidRPr="005D2BE7" w:rsidRDefault="003E30A0">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pPr>
              <w:rPr>
                <w:rFonts w:ascii="Times New Roman" w:hAnsi="Times New Roman" w:cs="Times New Roman"/>
                <w:lang w:val="lt-LT"/>
              </w:rPr>
            </w:pPr>
            <w:r w:rsidRPr="00D264C1">
              <w:rPr>
                <w:rFonts w:ascii="Times New Roman" w:hAnsi="Times New Roman" w:cs="Times New Roman"/>
                <w:lang w:val="lt-LT"/>
              </w:rPr>
              <w:t>7</w:t>
            </w:r>
          </w:p>
        </w:tc>
        <w:tc>
          <w:tcPr>
            <w:tcW w:w="5997" w:type="dxa"/>
          </w:tcPr>
          <w:p w:rsidR="003E30A0" w:rsidRPr="005D2BE7" w:rsidRDefault="003E30A0">
            <w:pPr>
              <w:rPr>
                <w:rFonts w:ascii="Times New Roman" w:hAnsi="Times New Roman" w:cs="Times New Roman"/>
                <w:sz w:val="24"/>
                <w:szCs w:val="24"/>
                <w:lang w:val="lt-LT"/>
              </w:rPr>
            </w:pPr>
          </w:p>
        </w:tc>
        <w:tc>
          <w:tcPr>
            <w:tcW w:w="3210" w:type="dxa"/>
          </w:tcPr>
          <w:p w:rsidR="003E30A0" w:rsidRPr="005D2BE7" w:rsidRDefault="003E30A0">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8</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9</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10</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11</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12</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13</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14</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15</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16</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17</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18</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19</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20</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21</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22</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23</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24</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25</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26</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27</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3E30A0" w:rsidRPr="005D2BE7" w:rsidTr="003E30A0">
        <w:tc>
          <w:tcPr>
            <w:tcW w:w="421" w:type="dxa"/>
          </w:tcPr>
          <w:p w:rsidR="003E30A0"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28</w:t>
            </w:r>
          </w:p>
        </w:tc>
        <w:tc>
          <w:tcPr>
            <w:tcW w:w="5997" w:type="dxa"/>
          </w:tcPr>
          <w:p w:rsidR="003E30A0" w:rsidRPr="005D2BE7" w:rsidRDefault="003E30A0" w:rsidP="008004FF">
            <w:pPr>
              <w:rPr>
                <w:rFonts w:ascii="Times New Roman" w:hAnsi="Times New Roman" w:cs="Times New Roman"/>
                <w:sz w:val="24"/>
                <w:szCs w:val="24"/>
                <w:lang w:val="lt-LT"/>
              </w:rPr>
            </w:pPr>
          </w:p>
        </w:tc>
        <w:tc>
          <w:tcPr>
            <w:tcW w:w="3210" w:type="dxa"/>
          </w:tcPr>
          <w:p w:rsidR="003E30A0" w:rsidRPr="005D2BE7" w:rsidRDefault="003E30A0"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29</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30</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31</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32</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33</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34</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35</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36</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37</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38</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39</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r w:rsidR="00BF4845" w:rsidRPr="005D2BE7" w:rsidTr="003E30A0">
        <w:tc>
          <w:tcPr>
            <w:tcW w:w="421" w:type="dxa"/>
          </w:tcPr>
          <w:p w:rsidR="00BF4845" w:rsidRPr="00D264C1" w:rsidRDefault="00BF4845" w:rsidP="008004FF">
            <w:pPr>
              <w:rPr>
                <w:rFonts w:ascii="Times New Roman" w:hAnsi="Times New Roman" w:cs="Times New Roman"/>
                <w:lang w:val="lt-LT"/>
              </w:rPr>
            </w:pPr>
            <w:r w:rsidRPr="00D264C1">
              <w:rPr>
                <w:rFonts w:ascii="Times New Roman" w:hAnsi="Times New Roman" w:cs="Times New Roman"/>
                <w:lang w:val="lt-LT"/>
              </w:rPr>
              <w:t>40</w:t>
            </w:r>
          </w:p>
        </w:tc>
        <w:tc>
          <w:tcPr>
            <w:tcW w:w="5997" w:type="dxa"/>
          </w:tcPr>
          <w:p w:rsidR="00BF4845" w:rsidRPr="005D2BE7" w:rsidRDefault="00BF4845" w:rsidP="008004FF">
            <w:pPr>
              <w:rPr>
                <w:rFonts w:ascii="Times New Roman" w:hAnsi="Times New Roman" w:cs="Times New Roman"/>
                <w:sz w:val="24"/>
                <w:szCs w:val="24"/>
                <w:lang w:val="lt-LT"/>
              </w:rPr>
            </w:pPr>
          </w:p>
        </w:tc>
        <w:tc>
          <w:tcPr>
            <w:tcW w:w="3210" w:type="dxa"/>
          </w:tcPr>
          <w:p w:rsidR="00BF4845" w:rsidRPr="005D2BE7" w:rsidRDefault="00BF4845" w:rsidP="008004FF">
            <w:pPr>
              <w:rPr>
                <w:rFonts w:ascii="Times New Roman" w:hAnsi="Times New Roman" w:cs="Times New Roman"/>
                <w:sz w:val="24"/>
                <w:szCs w:val="24"/>
                <w:lang w:val="lt-LT"/>
              </w:rPr>
            </w:pPr>
          </w:p>
        </w:tc>
      </w:tr>
    </w:tbl>
    <w:p w:rsidR="003E30A0" w:rsidRPr="00D264C1" w:rsidRDefault="003E30A0">
      <w:pPr>
        <w:rPr>
          <w:rFonts w:ascii="Times New Roman" w:hAnsi="Times New Roman" w:cs="Times New Roman"/>
          <w:lang w:val="lt-LT"/>
        </w:rPr>
      </w:pPr>
      <w:r w:rsidRPr="00D264C1">
        <w:rPr>
          <w:rFonts w:ascii="Times New Roman" w:hAnsi="Times New Roman" w:cs="Times New Roman"/>
          <w:lang w:val="lt-LT"/>
        </w:rPr>
        <w:t>Lydintis mokytojas</w:t>
      </w:r>
      <w:r w:rsidR="005D2BE7" w:rsidRPr="00D264C1">
        <w:rPr>
          <w:rFonts w:ascii="Times New Roman" w:hAnsi="Times New Roman" w:cs="Times New Roman"/>
          <w:lang w:val="lt-LT"/>
        </w:rPr>
        <w:t xml:space="preserve"> </w:t>
      </w:r>
      <w:r w:rsidRPr="00D264C1">
        <w:rPr>
          <w:rFonts w:ascii="Times New Roman" w:hAnsi="Times New Roman" w:cs="Times New Roman"/>
          <w:lang w:val="lt-LT"/>
        </w:rPr>
        <w:t>/</w:t>
      </w:r>
      <w:r w:rsidR="005D2BE7" w:rsidRPr="00D264C1">
        <w:rPr>
          <w:rFonts w:ascii="Times New Roman" w:hAnsi="Times New Roman" w:cs="Times New Roman"/>
          <w:lang w:val="lt-LT"/>
        </w:rPr>
        <w:t xml:space="preserve"> m</w:t>
      </w:r>
      <w:r w:rsidRPr="00D264C1">
        <w:rPr>
          <w:rFonts w:ascii="Times New Roman" w:hAnsi="Times New Roman" w:cs="Times New Roman"/>
          <w:lang w:val="lt-LT"/>
        </w:rPr>
        <w:t>okytojai</w:t>
      </w:r>
      <w:r w:rsidR="005D2BE7" w:rsidRPr="00D264C1">
        <w:rPr>
          <w:rFonts w:ascii="Times New Roman" w:hAnsi="Times New Roman" w:cs="Times New Roman"/>
          <w:lang w:val="lt-LT"/>
        </w:rPr>
        <w:t xml:space="preserve"> </w:t>
      </w:r>
      <w:r w:rsidRPr="00D264C1">
        <w:rPr>
          <w:rFonts w:ascii="Times New Roman" w:hAnsi="Times New Roman" w:cs="Times New Roman"/>
          <w:lang w:val="lt-LT"/>
        </w:rPr>
        <w:t>……………</w:t>
      </w:r>
      <w:r w:rsidR="005D2BE7" w:rsidRPr="00D264C1">
        <w:rPr>
          <w:rFonts w:ascii="Times New Roman" w:hAnsi="Times New Roman" w:cs="Times New Roman"/>
          <w:lang w:val="lt-LT"/>
        </w:rPr>
        <w:t>……………………………………………………….</w:t>
      </w:r>
    </w:p>
    <w:p w:rsidR="003E30A0" w:rsidRPr="00D264C1" w:rsidRDefault="003E30A0" w:rsidP="003E30A0">
      <w:pPr>
        <w:spacing w:after="0"/>
        <w:rPr>
          <w:rFonts w:ascii="Times New Roman" w:hAnsi="Times New Roman" w:cs="Times New Roman"/>
          <w:lang w:val="lt-LT"/>
        </w:rPr>
      </w:pPr>
      <w:r w:rsidRPr="00D264C1">
        <w:rPr>
          <w:rFonts w:ascii="Times New Roman" w:hAnsi="Times New Roman" w:cs="Times New Roman"/>
          <w:lang w:val="lt-LT"/>
        </w:rPr>
        <w:t>Kontaktinis asmuo:…………………………………………………………………</w:t>
      </w:r>
    </w:p>
    <w:p w:rsidR="003E30A0" w:rsidRPr="00D264C1" w:rsidRDefault="003E30A0" w:rsidP="003E30A0">
      <w:pPr>
        <w:spacing w:after="0"/>
        <w:rPr>
          <w:rFonts w:ascii="Times New Roman" w:hAnsi="Times New Roman" w:cs="Times New Roman"/>
          <w:vertAlign w:val="superscript"/>
          <w:lang w:val="lt-LT"/>
        </w:rPr>
      </w:pPr>
      <w:r w:rsidRPr="00D264C1">
        <w:rPr>
          <w:rFonts w:ascii="Times New Roman" w:hAnsi="Times New Roman" w:cs="Times New Roman"/>
          <w:lang w:val="lt-LT"/>
        </w:rPr>
        <w:tab/>
      </w:r>
      <w:r w:rsidRPr="00D264C1">
        <w:rPr>
          <w:rFonts w:ascii="Times New Roman" w:hAnsi="Times New Roman" w:cs="Times New Roman"/>
          <w:lang w:val="lt-LT"/>
        </w:rPr>
        <w:tab/>
      </w:r>
      <w:r w:rsidRPr="00D264C1">
        <w:rPr>
          <w:rFonts w:ascii="Times New Roman" w:hAnsi="Times New Roman" w:cs="Times New Roman"/>
          <w:vertAlign w:val="superscript"/>
          <w:lang w:val="lt-LT"/>
        </w:rPr>
        <w:t>(</w:t>
      </w:r>
      <w:r w:rsidR="005D2BE7" w:rsidRPr="00D264C1">
        <w:rPr>
          <w:rFonts w:ascii="Times New Roman" w:hAnsi="Times New Roman" w:cs="Times New Roman"/>
          <w:vertAlign w:val="superscript"/>
          <w:lang w:val="lt-LT"/>
        </w:rPr>
        <w:t>Vardas, p</w:t>
      </w:r>
      <w:r w:rsidRPr="00D264C1">
        <w:rPr>
          <w:rFonts w:ascii="Times New Roman" w:hAnsi="Times New Roman" w:cs="Times New Roman"/>
          <w:vertAlign w:val="superscript"/>
          <w:lang w:val="lt-LT"/>
        </w:rPr>
        <w:t>avardė, telefonas,</w:t>
      </w:r>
      <w:r w:rsidR="005D2BE7" w:rsidRPr="00D264C1">
        <w:rPr>
          <w:rFonts w:ascii="Times New Roman" w:hAnsi="Times New Roman" w:cs="Times New Roman"/>
          <w:vertAlign w:val="superscript"/>
          <w:lang w:val="lt-LT"/>
        </w:rPr>
        <w:t xml:space="preserve"> el. paštas</w:t>
      </w:r>
      <w:r w:rsidRPr="00D264C1">
        <w:rPr>
          <w:rFonts w:ascii="Times New Roman" w:hAnsi="Times New Roman" w:cs="Times New Roman"/>
          <w:vertAlign w:val="superscript"/>
          <w:lang w:val="lt-LT"/>
        </w:rPr>
        <w:t>)</w:t>
      </w:r>
    </w:p>
    <w:sectPr w:rsidR="003E30A0" w:rsidRPr="00D264C1" w:rsidSect="005D2B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C7"/>
    <w:rsid w:val="000E25D8"/>
    <w:rsid w:val="00137A9B"/>
    <w:rsid w:val="00150723"/>
    <w:rsid w:val="00247EF8"/>
    <w:rsid w:val="003E30A0"/>
    <w:rsid w:val="0048385D"/>
    <w:rsid w:val="005D2BE7"/>
    <w:rsid w:val="00770283"/>
    <w:rsid w:val="00B656F6"/>
    <w:rsid w:val="00BF4845"/>
    <w:rsid w:val="00D208AE"/>
    <w:rsid w:val="00D264C1"/>
    <w:rsid w:val="00D37B53"/>
    <w:rsid w:val="00D636C7"/>
    <w:rsid w:val="00D816BD"/>
    <w:rsid w:val="00E537EB"/>
    <w:rsid w:val="00F12AD0"/>
    <w:rsid w:val="00FC371F"/>
    <w:rsid w:val="00FF4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337A5-C856-4A58-A6CB-01824F0A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6BD"/>
    <w:rPr>
      <w:color w:val="0563C1" w:themeColor="hyperlink"/>
      <w:u w:val="single"/>
    </w:rPr>
  </w:style>
  <w:style w:type="table" w:styleId="TableGrid">
    <w:name w:val="Table Grid"/>
    <w:basedOn w:val="TableNormal"/>
    <w:uiPriority w:val="39"/>
    <w:rsid w:val="003E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08AE"/>
    <w:pPr>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ai@lvjc.lt" TargetMode="External"/><Relationship Id="rId3" Type="http://schemas.openxmlformats.org/officeDocument/2006/relationships/webSettings" Target="webSettings.xml"/><Relationship Id="rId7" Type="http://schemas.openxmlformats.org/officeDocument/2006/relationships/hyperlink" Target="mailto:Lina.strauk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a.strauke@lvjc.l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2536</Words>
  <Characters>1446</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dc:creator>
  <cp:keywords/>
  <dc:description/>
  <cp:lastModifiedBy>Vaiva Ružaitė</cp:lastModifiedBy>
  <cp:revision>4</cp:revision>
  <dcterms:created xsi:type="dcterms:W3CDTF">2018-09-18T08:07:00Z</dcterms:created>
  <dcterms:modified xsi:type="dcterms:W3CDTF">2018-09-18T10:27:00Z</dcterms:modified>
</cp:coreProperties>
</file>