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5032" w14:textId="4DB76A34" w:rsidR="003B5253" w:rsidRDefault="008C1968"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Kviečiame</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dalyvauti</w:t>
      </w:r>
      <w:proofErr w:type="spellEnd"/>
      <w:r>
        <w:rPr>
          <w:rFonts w:ascii="Calibri" w:eastAsiaTheme="minorEastAsia" w:hAnsi="Calibri"/>
          <w:b/>
          <w:bCs/>
          <w:color w:val="000000"/>
          <w:sz w:val="28"/>
          <w:szCs w:val="28"/>
          <w:lang w:val="en-US"/>
        </w:rPr>
        <w:t xml:space="preserve"> </w:t>
      </w:r>
    </w:p>
    <w:p w14:paraId="2B9E05B3" w14:textId="5F5E3639" w:rsidR="00AC6CA4" w:rsidRDefault="00D54A6E"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Tarpdimen</w:t>
      </w:r>
      <w:r w:rsidR="009B686B">
        <w:rPr>
          <w:rFonts w:ascii="Calibri" w:eastAsiaTheme="minorEastAsia" w:hAnsi="Calibri"/>
          <w:b/>
          <w:bCs/>
          <w:color w:val="000000"/>
          <w:sz w:val="28"/>
          <w:szCs w:val="28"/>
          <w:lang w:val="en-US"/>
        </w:rPr>
        <w:t>s</w:t>
      </w:r>
      <w:r>
        <w:rPr>
          <w:rFonts w:ascii="Calibri" w:eastAsiaTheme="minorEastAsia" w:hAnsi="Calibri"/>
          <w:b/>
          <w:bCs/>
          <w:color w:val="000000"/>
          <w:sz w:val="28"/>
          <w:szCs w:val="28"/>
          <w:lang w:val="en-US"/>
        </w:rPr>
        <w:t>inio</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laikraščio</w:t>
      </w:r>
      <w:proofErr w:type="spellEnd"/>
      <w:r w:rsidR="00AC6CA4">
        <w:rPr>
          <w:rFonts w:ascii="Calibri" w:eastAsiaTheme="minorEastAsia" w:hAnsi="Calibri"/>
          <w:b/>
          <w:bCs/>
          <w:color w:val="000000"/>
          <w:sz w:val="28"/>
          <w:szCs w:val="28"/>
          <w:lang w:val="en-US"/>
        </w:rPr>
        <w:t xml:space="preserve"> </w:t>
      </w:r>
      <w:proofErr w:type="spellStart"/>
      <w:r w:rsidR="00AC6CA4">
        <w:rPr>
          <w:rFonts w:ascii="Calibri" w:eastAsiaTheme="minorEastAsia" w:hAnsi="Calibri"/>
          <w:b/>
          <w:bCs/>
          <w:color w:val="000000"/>
          <w:sz w:val="28"/>
          <w:szCs w:val="28"/>
          <w:lang w:val="en-US"/>
        </w:rPr>
        <w:t>konkurse</w:t>
      </w:r>
      <w:proofErr w:type="spellEnd"/>
    </w:p>
    <w:p w14:paraId="40844271" w14:textId="77777777" w:rsidR="00EA297B" w:rsidRDefault="00EA297B" w:rsidP="00EA1E65">
      <w:pPr>
        <w:spacing w:line="240" w:lineRule="auto"/>
        <w:contextualSpacing w:val="0"/>
        <w:jc w:val="center"/>
        <w:rPr>
          <w:rFonts w:ascii="Calibri" w:eastAsiaTheme="minorEastAsia" w:hAnsi="Calibri"/>
          <w:b/>
          <w:bCs/>
          <w:color w:val="000000"/>
          <w:sz w:val="28"/>
          <w:szCs w:val="28"/>
          <w:lang w:val="en-US"/>
        </w:rPr>
      </w:pPr>
    </w:p>
    <w:p w14:paraId="2CF5C3DE" w14:textId="77777777" w:rsidR="00EA297B" w:rsidRDefault="00EA297B" w:rsidP="00EA1E65">
      <w:pPr>
        <w:spacing w:line="240" w:lineRule="auto"/>
        <w:contextualSpacing w:val="0"/>
        <w:jc w:val="center"/>
        <w:rPr>
          <w:rFonts w:ascii="Calibri" w:eastAsiaTheme="minorEastAsia" w:hAnsi="Calibri"/>
          <w:b/>
          <w:bCs/>
          <w:color w:val="000000"/>
          <w:sz w:val="28"/>
          <w:szCs w:val="28"/>
          <w:lang w:val="en-US"/>
        </w:rPr>
      </w:pPr>
    </w:p>
    <w:p w14:paraId="7B56C63D" w14:textId="4AD84178" w:rsidR="00A3258C" w:rsidRPr="00AF1C64" w:rsidRDefault="00AC6CA4" w:rsidP="00EA297B">
      <w:pPr>
        <w:pStyle w:val="Default"/>
        <w:jc w:val="both"/>
        <w:rPr>
          <w:color w:val="595959" w:themeColor="text1" w:themeTint="A6"/>
        </w:rPr>
      </w:pPr>
      <w:r w:rsidRPr="00AF1C64">
        <w:rPr>
          <w:color w:val="595959" w:themeColor="text1" w:themeTint="A6"/>
        </w:rPr>
        <w:t>K</w:t>
      </w:r>
      <w:r w:rsidR="00A3258C" w:rsidRPr="00AF1C64">
        <w:rPr>
          <w:color w:val="595959" w:themeColor="text1" w:themeTint="A6"/>
        </w:rPr>
        <w:t>onkursas yra Globalaus švietimo savaitės dalis.</w:t>
      </w:r>
    </w:p>
    <w:p w14:paraId="5370228D" w14:textId="59F8EA31" w:rsidR="00B53A3B" w:rsidRPr="00AF1C64" w:rsidRDefault="00A3258C" w:rsidP="00EA297B">
      <w:pPr>
        <w:pStyle w:val="Default"/>
        <w:jc w:val="both"/>
        <w:rPr>
          <w:color w:val="595959" w:themeColor="text1" w:themeTint="A6"/>
        </w:rPr>
      </w:pPr>
      <w:r w:rsidRPr="00AF1C64">
        <w:rPr>
          <w:b/>
          <w:color w:val="595959" w:themeColor="text1" w:themeTint="A6"/>
        </w:rPr>
        <w:t>Globalaus švietimo savaitės tikslas</w:t>
      </w:r>
      <w:r w:rsidRPr="00AF1C64">
        <w:rPr>
          <w:color w:val="595959" w:themeColor="text1" w:themeTint="A6"/>
        </w:rPr>
        <w:t xml:space="preserve"> – skatinti Europos pedagogus ir besimokančiuosius skirti daugiau dėmesio globalaus pilietiškumo ugdymui(</w:t>
      </w:r>
      <w:proofErr w:type="spellStart"/>
      <w:r w:rsidRPr="00AF1C64">
        <w:rPr>
          <w:color w:val="595959" w:themeColor="text1" w:themeTint="A6"/>
        </w:rPr>
        <w:t>si</w:t>
      </w:r>
      <w:proofErr w:type="spellEnd"/>
      <w:r w:rsidRPr="00AF1C64">
        <w:rPr>
          <w:color w:val="595959" w:themeColor="text1" w:themeTint="A6"/>
        </w:rPr>
        <w:t>). Šis tikslas tiesiogiai susijęs su Jungtinių tautų Darnaus vystymosi darbotvarkės ketvirtuoju tikslu „užtikrinti visaapimantį ir lygiavertį kokybišką švietimą ir skatinti visą gyvenimą trunkantį mokymąsi“. Globaliojo švietimo savaitė kviečia pažinti įvairovę ir, atsižvelgiant į šiandieninius globalaus pilietiškumo ir atsakomybės iššūkius, spręsti nelygybės klausimus tiek vietiniu, tiek globaliu lygiu.</w:t>
      </w:r>
    </w:p>
    <w:p w14:paraId="57752E00" w14:textId="77777777" w:rsidR="00D54A6E" w:rsidRPr="00AF1C64" w:rsidRDefault="00D54A6E" w:rsidP="00EA297B">
      <w:pPr>
        <w:pStyle w:val="Default"/>
        <w:jc w:val="both"/>
        <w:rPr>
          <w:color w:val="595959" w:themeColor="text1" w:themeTint="A6"/>
        </w:rPr>
      </w:pPr>
    </w:p>
    <w:p w14:paraId="3CA290BC" w14:textId="498FABA1" w:rsidR="00D54A6E" w:rsidRPr="00AF1C64" w:rsidRDefault="00D54A6E" w:rsidP="00EA297B">
      <w:pPr>
        <w:shd w:val="clear" w:color="auto" w:fill="FFFFFF"/>
        <w:spacing w:line="240" w:lineRule="auto"/>
        <w:contextualSpacing w:val="0"/>
        <w:jc w:val="both"/>
        <w:rPr>
          <w:rFonts w:ascii="Times New Roman" w:eastAsia="Times New Roman" w:hAnsi="Times New Roman" w:cs="Times New Roman"/>
          <w:color w:val="595959" w:themeColor="text1" w:themeTint="A6"/>
          <w:sz w:val="24"/>
          <w:szCs w:val="24"/>
          <w:lang w:val="lt-LT" w:eastAsia="lt-LT"/>
        </w:rPr>
      </w:pPr>
      <w:proofErr w:type="spellStart"/>
      <w:r w:rsidRPr="00AF1C64">
        <w:rPr>
          <w:rFonts w:ascii="Times New Roman" w:eastAsia="Times New Roman" w:hAnsi="Times New Roman" w:cs="Times New Roman"/>
          <w:b/>
          <w:color w:val="595959" w:themeColor="text1" w:themeTint="A6"/>
          <w:sz w:val="24"/>
          <w:szCs w:val="24"/>
          <w:lang w:val="lt-LT" w:eastAsia="lt-LT"/>
        </w:rPr>
        <w:t>Tarpdimen</w:t>
      </w:r>
      <w:r w:rsidR="009B686B" w:rsidRPr="00AF1C64">
        <w:rPr>
          <w:rFonts w:ascii="Times New Roman" w:eastAsia="Times New Roman" w:hAnsi="Times New Roman" w:cs="Times New Roman"/>
          <w:b/>
          <w:color w:val="595959" w:themeColor="text1" w:themeTint="A6"/>
          <w:sz w:val="24"/>
          <w:szCs w:val="24"/>
          <w:lang w:val="lt-LT" w:eastAsia="lt-LT"/>
        </w:rPr>
        <w:t>s</w:t>
      </w:r>
      <w:r w:rsidRPr="00AF1C64">
        <w:rPr>
          <w:rFonts w:ascii="Times New Roman" w:eastAsia="Times New Roman" w:hAnsi="Times New Roman" w:cs="Times New Roman"/>
          <w:b/>
          <w:color w:val="595959" w:themeColor="text1" w:themeTint="A6"/>
          <w:sz w:val="24"/>
          <w:szCs w:val="24"/>
          <w:lang w:val="lt-LT" w:eastAsia="lt-LT"/>
        </w:rPr>
        <w:t>inio</w:t>
      </w:r>
      <w:proofErr w:type="spellEnd"/>
      <w:r w:rsidRPr="00AF1C64">
        <w:rPr>
          <w:rFonts w:ascii="Times New Roman" w:eastAsia="Times New Roman" w:hAnsi="Times New Roman" w:cs="Times New Roman"/>
          <w:b/>
          <w:color w:val="595959" w:themeColor="text1" w:themeTint="A6"/>
          <w:sz w:val="24"/>
          <w:szCs w:val="24"/>
          <w:lang w:val="lt-LT" w:eastAsia="lt-LT"/>
        </w:rPr>
        <w:t xml:space="preserve"> laikraščio konkurso </w:t>
      </w:r>
      <w:r w:rsidRPr="00AF1C64">
        <w:rPr>
          <w:rFonts w:ascii="Times New Roman" w:eastAsia="Times New Roman" w:hAnsi="Times New Roman" w:cs="Times New Roman"/>
          <w:color w:val="595959" w:themeColor="text1" w:themeTint="A6"/>
          <w:sz w:val="24"/>
          <w:szCs w:val="24"/>
          <w:lang w:val="lt-LT" w:eastAsia="lt-LT"/>
        </w:rPr>
        <w:t>tikslas-</w:t>
      </w:r>
      <w:r w:rsidRPr="00AF1C64">
        <w:rPr>
          <w:rFonts w:ascii="Times New Roman" w:eastAsia="Times New Roman" w:hAnsi="Times New Roman" w:cs="Times New Roman"/>
          <w:b/>
          <w:color w:val="595959" w:themeColor="text1" w:themeTint="A6"/>
          <w:sz w:val="24"/>
          <w:szCs w:val="24"/>
          <w:lang w:val="lt-LT" w:eastAsia="lt-LT"/>
        </w:rPr>
        <w:t xml:space="preserve"> </w:t>
      </w:r>
      <w:r w:rsidRPr="00AF1C64">
        <w:rPr>
          <w:rFonts w:ascii="Times New Roman" w:eastAsia="Times New Roman" w:hAnsi="Times New Roman" w:cs="Times New Roman"/>
          <w:color w:val="595959" w:themeColor="text1" w:themeTint="A6"/>
          <w:sz w:val="24"/>
          <w:szCs w:val="24"/>
          <w:lang w:val="lt-LT" w:eastAsia="lt-LT"/>
        </w:rPr>
        <w:t xml:space="preserve">paskatinti moksleivius pasidomėti, kaip keitėsi </w:t>
      </w:r>
      <w:r w:rsidR="009B686B" w:rsidRPr="00AF1C64">
        <w:rPr>
          <w:rFonts w:ascii="Times New Roman" w:eastAsia="Times New Roman" w:hAnsi="Times New Roman" w:cs="Times New Roman"/>
          <w:color w:val="595959" w:themeColor="text1" w:themeTint="A6"/>
          <w:sz w:val="24"/>
          <w:szCs w:val="24"/>
          <w:lang w:val="lt-LT" w:eastAsia="lt-LT"/>
        </w:rPr>
        <w:t>visuomenės informavimo</w:t>
      </w:r>
      <w:r w:rsidR="009B686B" w:rsidRPr="00AF1C64">
        <w:rPr>
          <w:rFonts w:ascii="Times New Roman" w:eastAsia="Times New Roman" w:hAnsi="Times New Roman" w:cs="Times New Roman"/>
          <w:i/>
          <w:color w:val="595959" w:themeColor="text1" w:themeTint="A6"/>
          <w:sz w:val="24"/>
          <w:szCs w:val="24"/>
          <w:lang w:val="lt-LT" w:eastAsia="lt-LT"/>
        </w:rPr>
        <w:t xml:space="preserve"> </w:t>
      </w:r>
      <w:r w:rsidRPr="00AF1C64">
        <w:rPr>
          <w:rFonts w:ascii="Times New Roman" w:eastAsia="Times New Roman" w:hAnsi="Times New Roman" w:cs="Times New Roman"/>
          <w:color w:val="595959" w:themeColor="text1" w:themeTint="A6"/>
          <w:sz w:val="24"/>
          <w:szCs w:val="24"/>
          <w:lang w:val="lt-LT" w:eastAsia="lt-LT"/>
        </w:rPr>
        <w:t xml:space="preserve">priemonės ir sukurti </w:t>
      </w:r>
      <w:r w:rsidR="00491002" w:rsidRPr="00AF1C64">
        <w:rPr>
          <w:rFonts w:ascii="Times New Roman" w:eastAsia="Times New Roman" w:hAnsi="Times New Roman" w:cs="Times New Roman"/>
          <w:color w:val="595959" w:themeColor="text1" w:themeTint="A6"/>
          <w:sz w:val="24"/>
          <w:szCs w:val="24"/>
          <w:lang w:val="lt-LT" w:eastAsia="lt-LT"/>
        </w:rPr>
        <w:t>„</w:t>
      </w:r>
      <w:r w:rsidRPr="00AF1C64">
        <w:rPr>
          <w:rFonts w:ascii="Times New Roman" w:eastAsia="Times New Roman" w:hAnsi="Times New Roman" w:cs="Times New Roman"/>
          <w:color w:val="595959" w:themeColor="text1" w:themeTint="A6"/>
          <w:sz w:val="24"/>
          <w:szCs w:val="24"/>
          <w:lang w:val="lt-LT" w:eastAsia="lt-LT"/>
        </w:rPr>
        <w:t>modernų laikraštį</w:t>
      </w:r>
      <w:r w:rsidR="00491002" w:rsidRPr="00AF1C64">
        <w:rPr>
          <w:rFonts w:ascii="Times New Roman" w:eastAsia="Times New Roman" w:hAnsi="Times New Roman" w:cs="Times New Roman"/>
          <w:color w:val="595959" w:themeColor="text1" w:themeTint="A6"/>
          <w:sz w:val="24"/>
          <w:szCs w:val="24"/>
          <w:lang w:val="lt-LT" w:eastAsia="lt-LT"/>
        </w:rPr>
        <w:t>“</w:t>
      </w:r>
      <w:r w:rsidRPr="00AF1C64">
        <w:rPr>
          <w:rFonts w:ascii="Times New Roman" w:eastAsia="Times New Roman" w:hAnsi="Times New Roman" w:cs="Times New Roman"/>
          <w:color w:val="595959" w:themeColor="text1" w:themeTint="A6"/>
          <w:sz w:val="24"/>
          <w:szCs w:val="24"/>
          <w:lang w:val="lt-LT" w:eastAsia="lt-LT"/>
        </w:rPr>
        <w:t>, atspindintį Lietuvai</w:t>
      </w:r>
      <w:r w:rsidR="009B686B" w:rsidRPr="00AF1C64">
        <w:rPr>
          <w:rFonts w:ascii="Times New Roman" w:eastAsia="Times New Roman" w:hAnsi="Times New Roman" w:cs="Times New Roman"/>
          <w:color w:val="595959" w:themeColor="text1" w:themeTint="A6"/>
          <w:sz w:val="24"/>
          <w:szCs w:val="24"/>
          <w:lang w:val="lt-LT" w:eastAsia="lt-LT"/>
        </w:rPr>
        <w:t xml:space="preserve"> reikšmingą </w:t>
      </w:r>
      <w:r w:rsidR="00EA297B">
        <w:rPr>
          <w:rFonts w:ascii="Times New Roman" w:eastAsia="Times New Roman" w:hAnsi="Times New Roman" w:cs="Times New Roman"/>
          <w:color w:val="595959" w:themeColor="text1" w:themeTint="A6"/>
          <w:sz w:val="24"/>
          <w:szCs w:val="24"/>
          <w:lang w:val="lt-LT" w:eastAsia="lt-LT"/>
        </w:rPr>
        <w:t xml:space="preserve">partizaninio karo </w:t>
      </w:r>
      <w:r w:rsidR="009B686B" w:rsidRPr="00AF1C64">
        <w:rPr>
          <w:rFonts w:ascii="Times New Roman" w:eastAsia="Times New Roman" w:hAnsi="Times New Roman" w:cs="Times New Roman"/>
          <w:color w:val="595959" w:themeColor="text1" w:themeTint="A6"/>
          <w:sz w:val="24"/>
          <w:szCs w:val="24"/>
          <w:lang w:val="lt-LT" w:eastAsia="lt-LT"/>
        </w:rPr>
        <w:t xml:space="preserve">istorinį laikotarpį, kūrybiškai perteikti ir šiuolaikiškai interpretuoti istorinę informaciją, suderinti modernias ir jau </w:t>
      </w:r>
      <w:r w:rsidR="00EA297B" w:rsidRPr="00AF1C64">
        <w:rPr>
          <w:rFonts w:ascii="Times New Roman" w:eastAsia="Times New Roman" w:hAnsi="Times New Roman" w:cs="Times New Roman"/>
          <w:color w:val="595959" w:themeColor="text1" w:themeTint="A6"/>
          <w:sz w:val="24"/>
          <w:szCs w:val="24"/>
          <w:lang w:val="lt-LT" w:eastAsia="lt-LT"/>
        </w:rPr>
        <w:t>praeityje</w:t>
      </w:r>
      <w:r w:rsidR="00EA297B" w:rsidRPr="00AF1C64">
        <w:rPr>
          <w:rFonts w:ascii="Times New Roman" w:eastAsia="Times New Roman" w:hAnsi="Times New Roman" w:cs="Times New Roman"/>
          <w:color w:val="595959" w:themeColor="text1" w:themeTint="A6"/>
          <w:sz w:val="24"/>
          <w:szCs w:val="24"/>
          <w:lang w:val="lt-LT" w:eastAsia="lt-LT"/>
        </w:rPr>
        <w:t xml:space="preserve"> </w:t>
      </w:r>
      <w:r w:rsidR="009B686B" w:rsidRPr="00AF1C64">
        <w:rPr>
          <w:rFonts w:ascii="Times New Roman" w:eastAsia="Times New Roman" w:hAnsi="Times New Roman" w:cs="Times New Roman"/>
          <w:color w:val="595959" w:themeColor="text1" w:themeTint="A6"/>
          <w:sz w:val="24"/>
          <w:szCs w:val="24"/>
          <w:lang w:val="lt-LT" w:eastAsia="lt-LT"/>
        </w:rPr>
        <w:t>likusias medijas</w:t>
      </w:r>
      <w:r w:rsidR="00EE6758" w:rsidRPr="00AF1C64">
        <w:rPr>
          <w:rFonts w:ascii="Times New Roman" w:eastAsia="Times New Roman" w:hAnsi="Times New Roman" w:cs="Times New Roman"/>
          <w:color w:val="595959" w:themeColor="text1" w:themeTint="A6"/>
          <w:sz w:val="24"/>
          <w:szCs w:val="24"/>
          <w:lang w:val="lt-LT" w:eastAsia="lt-LT"/>
        </w:rPr>
        <w:t xml:space="preserve">. Galimi darbų variantai: </w:t>
      </w:r>
      <w:proofErr w:type="spellStart"/>
      <w:r w:rsidR="00EE6758" w:rsidRPr="00AF1C64">
        <w:rPr>
          <w:rFonts w:ascii="Times New Roman" w:eastAsia="Times New Roman" w:hAnsi="Times New Roman" w:cs="Times New Roman"/>
          <w:color w:val="595959" w:themeColor="text1" w:themeTint="A6"/>
          <w:sz w:val="24"/>
          <w:szCs w:val="24"/>
          <w:lang w:val="lt-LT" w:eastAsia="lt-LT"/>
        </w:rPr>
        <w:t>video</w:t>
      </w:r>
      <w:proofErr w:type="spellEnd"/>
      <w:r w:rsidR="00EE6758" w:rsidRPr="00AF1C64">
        <w:rPr>
          <w:rFonts w:ascii="Times New Roman" w:eastAsia="Times New Roman" w:hAnsi="Times New Roman" w:cs="Times New Roman"/>
          <w:color w:val="595959" w:themeColor="text1" w:themeTint="A6"/>
          <w:sz w:val="24"/>
          <w:szCs w:val="24"/>
          <w:lang w:val="lt-LT" w:eastAsia="lt-LT"/>
        </w:rPr>
        <w:t>-laikraštis, ranka pieštas žurnalas, videoklipų koliažai</w:t>
      </w:r>
      <w:r w:rsidR="00491002" w:rsidRPr="00AF1C64">
        <w:rPr>
          <w:rFonts w:ascii="Times New Roman" w:eastAsia="Times New Roman" w:hAnsi="Times New Roman" w:cs="Times New Roman"/>
          <w:color w:val="595959" w:themeColor="text1" w:themeTint="A6"/>
          <w:sz w:val="24"/>
          <w:szCs w:val="24"/>
          <w:lang w:val="lt-LT" w:eastAsia="lt-LT"/>
        </w:rPr>
        <w:t xml:space="preserve"> dainuojantis laikraštis ir kitokie kūrėjų fantaziją ir išmonę atskleidžiantys darbai.</w:t>
      </w:r>
    </w:p>
    <w:p w14:paraId="304DE98B" w14:textId="77777777" w:rsidR="00491002" w:rsidRPr="00AF1C64" w:rsidRDefault="00491002" w:rsidP="00EA297B">
      <w:pPr>
        <w:shd w:val="clear" w:color="auto" w:fill="FFFFFF"/>
        <w:spacing w:line="240" w:lineRule="auto"/>
        <w:contextualSpacing w:val="0"/>
        <w:jc w:val="both"/>
        <w:rPr>
          <w:rFonts w:ascii="Times New Roman" w:eastAsia="Times New Roman" w:hAnsi="Times New Roman" w:cs="Times New Roman"/>
          <w:color w:val="595959" w:themeColor="text1" w:themeTint="A6"/>
          <w:sz w:val="24"/>
          <w:szCs w:val="24"/>
          <w:lang w:val="lt-LT" w:eastAsia="lt-LT"/>
        </w:rPr>
      </w:pPr>
    </w:p>
    <w:p w14:paraId="3F9CF8F1" w14:textId="53F8253C" w:rsidR="00491002" w:rsidRPr="00AF1C64" w:rsidRDefault="00491002" w:rsidP="00EA297B">
      <w:pPr>
        <w:shd w:val="clear" w:color="auto" w:fill="FFFFFF"/>
        <w:spacing w:line="240" w:lineRule="auto"/>
        <w:contextualSpacing w:val="0"/>
        <w:jc w:val="both"/>
        <w:rPr>
          <w:rFonts w:ascii="Times New Roman" w:eastAsia="Times New Roman" w:hAnsi="Times New Roman" w:cs="Times New Roman"/>
          <w:color w:val="595959" w:themeColor="text1" w:themeTint="A6"/>
          <w:sz w:val="24"/>
          <w:szCs w:val="24"/>
          <w:lang w:val="lt-LT" w:eastAsia="lt-LT"/>
        </w:rPr>
      </w:pPr>
      <w:r w:rsidRPr="00AF1C64">
        <w:rPr>
          <w:rFonts w:ascii="Times New Roman" w:eastAsia="Times New Roman" w:hAnsi="Times New Roman" w:cs="Times New Roman"/>
          <w:color w:val="595959" w:themeColor="text1" w:themeTint="A6"/>
          <w:sz w:val="24"/>
          <w:szCs w:val="24"/>
          <w:lang w:val="lt-LT" w:eastAsia="lt-LT"/>
        </w:rPr>
        <w:t>Konkurso  darbams sukurti rekomenduojame remtis  Lietuvos partizaninio karo</w:t>
      </w:r>
      <w:r w:rsidRPr="00AF1C64">
        <w:rPr>
          <w:rFonts w:ascii="Times New Roman" w:hAnsi="Times New Roman" w:cs="Times New Roman"/>
          <w:color w:val="595959" w:themeColor="text1" w:themeTint="A6"/>
          <w:lang w:val="lt-LT"/>
        </w:rPr>
        <w:t xml:space="preserve"> </w:t>
      </w:r>
      <w:r w:rsidRPr="00AF1C64">
        <w:rPr>
          <w:rFonts w:ascii="Times New Roman" w:eastAsia="Times New Roman" w:hAnsi="Times New Roman" w:cs="Times New Roman"/>
          <w:color w:val="595959" w:themeColor="text1" w:themeTint="A6"/>
          <w:sz w:val="24"/>
          <w:szCs w:val="24"/>
          <w:lang w:val="lt-LT" w:eastAsia="lt-LT"/>
        </w:rPr>
        <w:t xml:space="preserve">(1944–1953 m.) įvykiais, nagrinėti to laikotarpio partizaninę spaudą ir šiuolaikiškai ją atkurti. </w:t>
      </w:r>
      <w:r w:rsidR="00C57F96" w:rsidRPr="00AF1C64">
        <w:rPr>
          <w:rFonts w:ascii="Times New Roman" w:eastAsia="Times New Roman" w:hAnsi="Times New Roman" w:cs="Times New Roman"/>
          <w:color w:val="595959" w:themeColor="text1" w:themeTint="A6"/>
          <w:sz w:val="24"/>
          <w:szCs w:val="24"/>
          <w:lang w:val="lt-LT" w:eastAsia="lt-LT"/>
        </w:rPr>
        <w:t xml:space="preserve">Daugiau informacijos apie partizaninę spaudą galima rasti </w:t>
      </w:r>
      <w:hyperlink r:id="rId8" w:history="1">
        <w:r w:rsidR="00C57F96" w:rsidRPr="00AF1C64">
          <w:rPr>
            <w:rStyle w:val="Hyperlink"/>
            <w:rFonts w:ascii="Times New Roman" w:eastAsia="Times New Roman" w:hAnsi="Times New Roman" w:cs="Times New Roman"/>
            <w:color w:val="595959" w:themeColor="text1" w:themeTint="A6"/>
            <w:sz w:val="24"/>
            <w:szCs w:val="24"/>
            <w:lang w:val="lt-LT" w:eastAsia="lt-LT"/>
          </w:rPr>
          <w:t>čia.</w:t>
        </w:r>
      </w:hyperlink>
    </w:p>
    <w:p w14:paraId="2AF181C8" w14:textId="77777777" w:rsidR="003E0746" w:rsidRPr="00AF1C64" w:rsidRDefault="003E0746" w:rsidP="00EA297B">
      <w:pPr>
        <w:shd w:val="clear" w:color="auto" w:fill="FFFFFF"/>
        <w:spacing w:line="240" w:lineRule="auto"/>
        <w:contextualSpacing w:val="0"/>
        <w:jc w:val="both"/>
        <w:rPr>
          <w:rFonts w:ascii="Times New Roman" w:eastAsia="Times New Roman" w:hAnsi="Times New Roman" w:cs="Times New Roman"/>
          <w:color w:val="595959" w:themeColor="text1" w:themeTint="A6"/>
          <w:sz w:val="24"/>
          <w:szCs w:val="24"/>
          <w:lang w:val="lt-LT" w:eastAsia="lt-LT"/>
        </w:rPr>
      </w:pPr>
    </w:p>
    <w:tbl>
      <w:tblPr>
        <w:tblpPr w:leftFromText="180" w:rightFromText="180" w:vertAnchor="text" w:horzAnchor="margin" w:tblpX="108" w:tblpY="300"/>
        <w:tblW w:w="0" w:type="auto"/>
        <w:tblBorders>
          <w:top w:val="nil"/>
          <w:left w:val="nil"/>
          <w:bottom w:val="nil"/>
          <w:right w:val="nil"/>
        </w:tblBorders>
        <w:tblLayout w:type="fixed"/>
        <w:tblLook w:val="0000" w:firstRow="0" w:lastRow="0" w:firstColumn="0" w:lastColumn="0" w:noHBand="0" w:noVBand="0"/>
      </w:tblPr>
      <w:tblGrid>
        <w:gridCol w:w="2093"/>
        <w:gridCol w:w="4695"/>
        <w:gridCol w:w="3810"/>
      </w:tblGrid>
      <w:tr w:rsidR="00AF1C64" w:rsidRPr="00AF1C64" w14:paraId="2A39D4BA" w14:textId="77777777" w:rsidTr="00101A31">
        <w:trPr>
          <w:trHeight w:val="107"/>
        </w:trPr>
        <w:tc>
          <w:tcPr>
            <w:tcW w:w="10598" w:type="dxa"/>
            <w:gridSpan w:val="3"/>
            <w:tcBorders>
              <w:bottom w:val="single" w:sz="4" w:space="0" w:color="000099"/>
            </w:tcBorders>
          </w:tcPr>
          <w:p w14:paraId="39EF3E67" w14:textId="72BC40F4" w:rsidR="003E0746" w:rsidRPr="00AF1C64" w:rsidRDefault="003E0746"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sidRPr="00AF1C64">
              <w:rPr>
                <w:rFonts w:ascii="Times New Roman" w:hAnsi="Times New Roman" w:cs="Times New Roman"/>
                <w:b/>
                <w:bCs/>
                <w:color w:val="595959" w:themeColor="text1" w:themeTint="A6"/>
                <w:sz w:val="23"/>
                <w:szCs w:val="23"/>
                <w:lang w:val="lt-LT"/>
              </w:rPr>
              <w:t xml:space="preserve">DARBŲ PATEIKIMO TVARKA </w:t>
            </w:r>
          </w:p>
        </w:tc>
      </w:tr>
      <w:tr w:rsidR="00AF1C64" w:rsidRPr="00AF1C64" w14:paraId="098E33B7" w14:textId="77777777" w:rsidTr="00101A31">
        <w:trPr>
          <w:trHeight w:val="107"/>
        </w:trPr>
        <w:tc>
          <w:tcPr>
            <w:tcW w:w="10598" w:type="dxa"/>
            <w:gridSpan w:val="3"/>
            <w:tcBorders>
              <w:bottom w:val="single" w:sz="4" w:space="0" w:color="000099"/>
            </w:tcBorders>
          </w:tcPr>
          <w:p w14:paraId="07A2BF36" w14:textId="77777777" w:rsidR="003E0746" w:rsidRPr="00AF1C64" w:rsidRDefault="003E0746" w:rsidP="00EA297B">
            <w:pPr>
              <w:autoSpaceDE w:val="0"/>
              <w:autoSpaceDN w:val="0"/>
              <w:adjustRightInd w:val="0"/>
              <w:spacing w:line="240" w:lineRule="auto"/>
              <w:jc w:val="both"/>
              <w:rPr>
                <w:rFonts w:ascii="Times New Roman" w:hAnsi="Times New Roman" w:cs="Times New Roman"/>
                <w:b/>
                <w:bCs/>
                <w:color w:val="595959" w:themeColor="text1" w:themeTint="A6"/>
                <w:sz w:val="23"/>
                <w:szCs w:val="23"/>
                <w:lang w:val="lt-LT"/>
              </w:rPr>
            </w:pPr>
          </w:p>
        </w:tc>
      </w:tr>
      <w:tr w:rsidR="00AF1C64" w:rsidRPr="00AF1C64" w14:paraId="2212B10B" w14:textId="77777777" w:rsidTr="00101A31">
        <w:trPr>
          <w:trHeight w:val="523"/>
        </w:trPr>
        <w:tc>
          <w:tcPr>
            <w:tcW w:w="2093" w:type="dxa"/>
            <w:tcBorders>
              <w:top w:val="single" w:sz="4" w:space="0" w:color="000099"/>
              <w:left w:val="single" w:sz="4" w:space="0" w:color="000099"/>
              <w:bottom w:val="single" w:sz="4" w:space="0" w:color="000099"/>
              <w:right w:val="single" w:sz="4" w:space="0" w:color="000099"/>
            </w:tcBorders>
          </w:tcPr>
          <w:p w14:paraId="2F62B6B1" w14:textId="433FB76A" w:rsidR="003E0746" w:rsidRPr="00AF1C64" w:rsidRDefault="00976361"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Pr>
                <w:rFonts w:ascii="Times New Roman" w:hAnsi="Times New Roman" w:cs="Times New Roman"/>
                <w:color w:val="595959" w:themeColor="text1" w:themeTint="A6"/>
                <w:sz w:val="23"/>
                <w:szCs w:val="23"/>
                <w:lang w:val="lt-LT"/>
              </w:rPr>
              <w:t xml:space="preserve">1. </w:t>
            </w:r>
            <w:r w:rsidR="003E0746" w:rsidRPr="00AF1C64">
              <w:rPr>
                <w:rFonts w:ascii="Times New Roman" w:hAnsi="Times New Roman" w:cs="Times New Roman"/>
                <w:color w:val="595959" w:themeColor="text1" w:themeTint="A6"/>
                <w:sz w:val="23"/>
                <w:szCs w:val="23"/>
                <w:lang w:val="lt-LT"/>
              </w:rPr>
              <w:t>Word, PDF, JPG ir kt. failai</w:t>
            </w:r>
          </w:p>
        </w:tc>
        <w:tc>
          <w:tcPr>
            <w:tcW w:w="4695" w:type="dxa"/>
            <w:tcBorders>
              <w:top w:val="single" w:sz="4" w:space="0" w:color="000099"/>
              <w:left w:val="single" w:sz="4" w:space="0" w:color="000099"/>
              <w:bottom w:val="single" w:sz="4" w:space="0" w:color="000099"/>
              <w:right w:val="single" w:sz="4" w:space="0" w:color="000099"/>
            </w:tcBorders>
          </w:tcPr>
          <w:p w14:paraId="79077B84" w14:textId="325195E5" w:rsidR="003E0746" w:rsidRPr="00AF1C64" w:rsidRDefault="003E0746"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sidRPr="00AF1C64">
              <w:rPr>
                <w:rFonts w:ascii="Times New Roman" w:hAnsi="Times New Roman" w:cs="Times New Roman"/>
                <w:color w:val="595959" w:themeColor="text1" w:themeTint="A6"/>
                <w:sz w:val="23"/>
                <w:szCs w:val="23"/>
                <w:lang w:val="lt-LT"/>
              </w:rPr>
              <w:t xml:space="preserve">Kartu su  dalyvio anketa (1 priedas) atsiųsti el. paštu Jolanta.Markeviciene@lvjc.lt </w:t>
            </w:r>
          </w:p>
        </w:tc>
        <w:tc>
          <w:tcPr>
            <w:tcW w:w="3810" w:type="dxa"/>
            <w:tcBorders>
              <w:top w:val="single" w:sz="4" w:space="0" w:color="000099"/>
              <w:left w:val="single" w:sz="4" w:space="0" w:color="000099"/>
              <w:bottom w:val="single" w:sz="4" w:space="0" w:color="000099"/>
              <w:right w:val="single" w:sz="4" w:space="0" w:color="000099"/>
            </w:tcBorders>
          </w:tcPr>
          <w:p w14:paraId="2F1A6147" w14:textId="77777777" w:rsidR="003E0746" w:rsidRPr="00AF1C64" w:rsidRDefault="003E0746"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sidRPr="00AF1C64">
              <w:rPr>
                <w:rFonts w:ascii="Times New Roman" w:hAnsi="Times New Roman" w:cs="Times New Roman"/>
                <w:color w:val="595959" w:themeColor="text1" w:themeTint="A6"/>
                <w:sz w:val="23"/>
                <w:szCs w:val="23"/>
                <w:lang w:val="lt-LT"/>
              </w:rPr>
              <w:t>Didesnės apimties nei 10 MB dokumentui siųsti rekomenduojame naudotis “</w:t>
            </w:r>
            <w:proofErr w:type="spellStart"/>
            <w:r w:rsidRPr="00AF1C64">
              <w:rPr>
                <w:rFonts w:ascii="Times New Roman" w:hAnsi="Times New Roman" w:cs="Times New Roman"/>
                <w:i/>
                <w:iCs/>
                <w:color w:val="595959" w:themeColor="text1" w:themeTint="A6"/>
                <w:sz w:val="23"/>
                <w:szCs w:val="23"/>
                <w:lang w:val="lt-LT"/>
              </w:rPr>
              <w:t>wetransfer</w:t>
            </w:r>
            <w:proofErr w:type="spellEnd"/>
            <w:r w:rsidRPr="00AF1C64">
              <w:rPr>
                <w:rFonts w:ascii="Times New Roman" w:hAnsi="Times New Roman" w:cs="Times New Roman"/>
                <w:color w:val="595959" w:themeColor="text1" w:themeTint="A6"/>
                <w:sz w:val="23"/>
                <w:szCs w:val="23"/>
                <w:lang w:val="lt-LT"/>
              </w:rPr>
              <w:t xml:space="preserve">” platforma. </w:t>
            </w:r>
          </w:p>
        </w:tc>
      </w:tr>
      <w:tr w:rsidR="00AF1C64" w:rsidRPr="00EA297B" w14:paraId="7F8A2BB8" w14:textId="77777777" w:rsidTr="00101A31">
        <w:trPr>
          <w:trHeight w:val="385"/>
        </w:trPr>
        <w:tc>
          <w:tcPr>
            <w:tcW w:w="2093" w:type="dxa"/>
            <w:tcBorders>
              <w:top w:val="single" w:sz="4" w:space="0" w:color="000099"/>
              <w:left w:val="single" w:sz="4" w:space="0" w:color="000099"/>
              <w:bottom w:val="single" w:sz="4" w:space="0" w:color="000099"/>
              <w:right w:val="single" w:sz="4" w:space="0" w:color="000099"/>
            </w:tcBorders>
          </w:tcPr>
          <w:p w14:paraId="421EBB14" w14:textId="7E6C25A9" w:rsidR="003E0746" w:rsidRPr="00AF1C64" w:rsidRDefault="00976361"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Pr>
                <w:rFonts w:ascii="Times New Roman" w:hAnsi="Times New Roman" w:cs="Times New Roman"/>
                <w:color w:val="595959" w:themeColor="text1" w:themeTint="A6"/>
                <w:sz w:val="23"/>
                <w:szCs w:val="23"/>
                <w:lang w:val="lt-LT"/>
              </w:rPr>
              <w:t xml:space="preserve">2. </w:t>
            </w:r>
            <w:proofErr w:type="spellStart"/>
            <w:r w:rsidR="003E0746" w:rsidRPr="00AF1C64">
              <w:rPr>
                <w:rFonts w:ascii="Times New Roman" w:hAnsi="Times New Roman" w:cs="Times New Roman"/>
                <w:color w:val="595959" w:themeColor="text1" w:themeTint="A6"/>
                <w:sz w:val="23"/>
                <w:szCs w:val="23"/>
                <w:lang w:val="lt-LT"/>
              </w:rPr>
              <w:t>Video</w:t>
            </w:r>
            <w:proofErr w:type="spellEnd"/>
            <w:r w:rsidR="003E0746" w:rsidRPr="00AF1C64">
              <w:rPr>
                <w:rFonts w:ascii="Times New Roman" w:hAnsi="Times New Roman" w:cs="Times New Roman"/>
                <w:color w:val="595959" w:themeColor="text1" w:themeTint="A6"/>
                <w:sz w:val="23"/>
                <w:szCs w:val="23"/>
                <w:lang w:val="lt-LT"/>
              </w:rPr>
              <w:t xml:space="preserve"> failai</w:t>
            </w:r>
          </w:p>
        </w:tc>
        <w:tc>
          <w:tcPr>
            <w:tcW w:w="4695" w:type="dxa"/>
            <w:tcBorders>
              <w:top w:val="single" w:sz="4" w:space="0" w:color="000099"/>
              <w:left w:val="single" w:sz="4" w:space="0" w:color="000099"/>
              <w:bottom w:val="single" w:sz="4" w:space="0" w:color="000099"/>
              <w:right w:val="single" w:sz="4" w:space="0" w:color="000099"/>
            </w:tcBorders>
          </w:tcPr>
          <w:p w14:paraId="2FFBBE11" w14:textId="77777777" w:rsidR="003E0746" w:rsidRPr="00AF1C64" w:rsidRDefault="003E0746"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sidRPr="00AF1C64">
              <w:rPr>
                <w:rFonts w:ascii="Times New Roman" w:hAnsi="Times New Roman" w:cs="Times New Roman"/>
                <w:color w:val="595959" w:themeColor="text1" w:themeTint="A6"/>
                <w:sz w:val="23"/>
                <w:szCs w:val="23"/>
                <w:lang w:val="lt-LT"/>
              </w:rPr>
              <w:t xml:space="preserve">Pateikti www.youtube.com platformoje, nuorodą įrašius į dalyvio anketą (1 priedas), pastarąją atsiųsti el. paštu </w:t>
            </w:r>
            <w:proofErr w:type="spellStart"/>
            <w:r w:rsidRPr="00AF1C64">
              <w:rPr>
                <w:rFonts w:ascii="Times New Roman" w:hAnsi="Times New Roman" w:cs="Times New Roman"/>
                <w:color w:val="595959" w:themeColor="text1" w:themeTint="A6"/>
                <w:sz w:val="23"/>
                <w:szCs w:val="23"/>
                <w:lang w:val="lt-LT"/>
              </w:rPr>
              <w:t>Jolanta.Markeviciene</w:t>
            </w:r>
            <w:proofErr w:type="spellEnd"/>
            <w:r w:rsidRPr="00AF1C64">
              <w:rPr>
                <w:rFonts w:ascii="Times New Roman" w:hAnsi="Times New Roman" w:cs="Times New Roman"/>
                <w:color w:val="595959" w:themeColor="text1" w:themeTint="A6"/>
                <w:sz w:val="23"/>
                <w:szCs w:val="23"/>
                <w:lang w:val="lt-LT"/>
              </w:rPr>
              <w:t xml:space="preserve"> @</w:t>
            </w:r>
            <w:proofErr w:type="spellStart"/>
            <w:r w:rsidRPr="00AF1C64">
              <w:rPr>
                <w:rFonts w:ascii="Times New Roman" w:hAnsi="Times New Roman" w:cs="Times New Roman"/>
                <w:color w:val="595959" w:themeColor="text1" w:themeTint="A6"/>
                <w:sz w:val="23"/>
                <w:szCs w:val="23"/>
                <w:lang w:val="lt-LT"/>
              </w:rPr>
              <w:t>lvjc.lt</w:t>
            </w:r>
            <w:proofErr w:type="spellEnd"/>
            <w:r w:rsidRPr="00AF1C64">
              <w:rPr>
                <w:rFonts w:ascii="Times New Roman" w:hAnsi="Times New Roman" w:cs="Times New Roman"/>
                <w:color w:val="595959" w:themeColor="text1" w:themeTint="A6"/>
                <w:sz w:val="23"/>
                <w:szCs w:val="23"/>
                <w:lang w:val="lt-LT"/>
              </w:rPr>
              <w:t xml:space="preserve"> </w:t>
            </w:r>
          </w:p>
        </w:tc>
        <w:tc>
          <w:tcPr>
            <w:tcW w:w="3810" w:type="dxa"/>
            <w:tcBorders>
              <w:top w:val="single" w:sz="4" w:space="0" w:color="000099"/>
              <w:left w:val="single" w:sz="4" w:space="0" w:color="000099"/>
              <w:bottom w:val="single" w:sz="4" w:space="0" w:color="000099"/>
              <w:right w:val="single" w:sz="4" w:space="0" w:color="000099"/>
            </w:tcBorders>
          </w:tcPr>
          <w:p w14:paraId="67B756CF" w14:textId="77777777" w:rsidR="003E0746" w:rsidRPr="00AF1C64" w:rsidRDefault="003E0746" w:rsidP="00EA297B">
            <w:pPr>
              <w:autoSpaceDE w:val="0"/>
              <w:autoSpaceDN w:val="0"/>
              <w:adjustRightInd w:val="0"/>
              <w:spacing w:line="240" w:lineRule="auto"/>
              <w:jc w:val="both"/>
              <w:rPr>
                <w:rFonts w:ascii="Times New Roman" w:hAnsi="Times New Roman" w:cs="Times New Roman"/>
                <w:color w:val="595959" w:themeColor="text1" w:themeTint="A6"/>
                <w:sz w:val="23"/>
                <w:szCs w:val="23"/>
                <w:lang w:val="lt-LT"/>
              </w:rPr>
            </w:pPr>
            <w:r w:rsidRPr="00AF1C64">
              <w:rPr>
                <w:rFonts w:ascii="Times New Roman" w:hAnsi="Times New Roman" w:cs="Times New Roman"/>
                <w:color w:val="595959" w:themeColor="text1" w:themeTint="A6"/>
                <w:sz w:val="23"/>
                <w:szCs w:val="23"/>
                <w:lang w:val="lt-LT"/>
              </w:rPr>
              <w:t xml:space="preserve">Įrašo raiška turi būti nuo 720 </w:t>
            </w:r>
            <w:proofErr w:type="spellStart"/>
            <w:r w:rsidRPr="00AF1C64">
              <w:rPr>
                <w:rFonts w:ascii="Times New Roman" w:hAnsi="Times New Roman" w:cs="Times New Roman"/>
                <w:color w:val="595959" w:themeColor="text1" w:themeTint="A6"/>
                <w:sz w:val="23"/>
                <w:szCs w:val="23"/>
                <w:lang w:val="lt-LT"/>
              </w:rPr>
              <w:t>px</w:t>
            </w:r>
            <w:proofErr w:type="spellEnd"/>
            <w:r w:rsidRPr="00AF1C64">
              <w:rPr>
                <w:rFonts w:ascii="Times New Roman" w:hAnsi="Times New Roman" w:cs="Times New Roman"/>
                <w:color w:val="595959" w:themeColor="text1" w:themeTint="A6"/>
                <w:sz w:val="23"/>
                <w:szCs w:val="23"/>
                <w:lang w:val="lt-LT"/>
              </w:rPr>
              <w:t xml:space="preserve">, ilgis iki 5 min., įrašo duomenų srautas ne mažesnis negu 300 </w:t>
            </w:r>
            <w:proofErr w:type="spellStart"/>
            <w:r w:rsidRPr="00AF1C64">
              <w:rPr>
                <w:rFonts w:ascii="Times New Roman" w:hAnsi="Times New Roman" w:cs="Times New Roman"/>
                <w:color w:val="595959" w:themeColor="text1" w:themeTint="A6"/>
                <w:sz w:val="23"/>
                <w:szCs w:val="23"/>
                <w:lang w:val="lt-LT"/>
              </w:rPr>
              <w:t>kbps</w:t>
            </w:r>
            <w:proofErr w:type="spellEnd"/>
            <w:r w:rsidRPr="00AF1C64">
              <w:rPr>
                <w:rFonts w:ascii="Times New Roman" w:hAnsi="Times New Roman" w:cs="Times New Roman"/>
                <w:color w:val="595959" w:themeColor="text1" w:themeTint="A6"/>
                <w:sz w:val="23"/>
                <w:szCs w:val="23"/>
                <w:lang w:val="lt-LT"/>
              </w:rPr>
              <w:t xml:space="preserve">. </w:t>
            </w:r>
          </w:p>
        </w:tc>
      </w:tr>
    </w:tbl>
    <w:p w14:paraId="45728E7E" w14:textId="77777777" w:rsidR="00D54A6E" w:rsidRPr="00AF1C64" w:rsidRDefault="00D54A6E" w:rsidP="00EA297B">
      <w:pPr>
        <w:pStyle w:val="Default"/>
        <w:jc w:val="both"/>
        <w:rPr>
          <w:color w:val="595959" w:themeColor="text1" w:themeTint="A6"/>
        </w:rPr>
      </w:pPr>
    </w:p>
    <w:p w14:paraId="0D04070E" w14:textId="53F29359" w:rsidR="00AC6CA4" w:rsidRPr="00AF1C64" w:rsidRDefault="00AF1C64" w:rsidP="00AC6CA4">
      <w:pPr>
        <w:pStyle w:val="Default"/>
        <w:rPr>
          <w:b/>
          <w:color w:val="595959" w:themeColor="text1" w:themeTint="A6"/>
        </w:rPr>
      </w:pPr>
      <w:r w:rsidRPr="00AF1C64">
        <w:rPr>
          <w:b/>
          <w:color w:val="595959" w:themeColor="text1" w:themeTint="A6"/>
        </w:rPr>
        <w:t>Darbus pateikti</w:t>
      </w:r>
      <w:r w:rsidR="00AC6CA4" w:rsidRPr="00AF1C64">
        <w:rPr>
          <w:b/>
          <w:color w:val="595959" w:themeColor="text1" w:themeTint="A6"/>
        </w:rPr>
        <w:t xml:space="preserve"> </w:t>
      </w:r>
      <w:r w:rsidR="003763E7" w:rsidRPr="00AF1C64">
        <w:rPr>
          <w:b/>
          <w:color w:val="595959" w:themeColor="text1" w:themeTint="A6"/>
        </w:rPr>
        <w:t>iki 2018 m. lapkričio 26 dienos.</w:t>
      </w:r>
    </w:p>
    <w:p w14:paraId="7B01AC6B" w14:textId="77777777" w:rsidR="003763E7" w:rsidRPr="00AF1C64" w:rsidRDefault="003763E7" w:rsidP="00AC6CA4">
      <w:pPr>
        <w:pStyle w:val="Default"/>
        <w:rPr>
          <w:color w:val="595959" w:themeColor="text1" w:themeTint="A6"/>
        </w:rPr>
      </w:pPr>
    </w:p>
    <w:p w14:paraId="4CB947BB" w14:textId="020F2624" w:rsidR="003763E7" w:rsidRPr="00AF1C64" w:rsidRDefault="003763E7" w:rsidP="003763E7">
      <w:pPr>
        <w:pStyle w:val="Default"/>
        <w:spacing w:after="120"/>
        <w:rPr>
          <w:color w:val="595959" w:themeColor="text1" w:themeTint="A6"/>
          <w:sz w:val="23"/>
          <w:szCs w:val="23"/>
        </w:rPr>
      </w:pPr>
      <w:r w:rsidRPr="00AF1C64">
        <w:rPr>
          <w:color w:val="595959" w:themeColor="text1" w:themeTint="A6"/>
          <w:sz w:val="23"/>
          <w:szCs w:val="23"/>
        </w:rPr>
        <w:t xml:space="preserve">3. </w:t>
      </w:r>
      <w:r w:rsidR="00AF1C64" w:rsidRPr="00AF1C64">
        <w:rPr>
          <w:color w:val="595959" w:themeColor="text1" w:themeTint="A6"/>
          <w:sz w:val="23"/>
          <w:szCs w:val="23"/>
        </w:rPr>
        <w:t>Pateikiamų darbų ir vieno darbo autorių skaičius neribojamas</w:t>
      </w:r>
    </w:p>
    <w:p w14:paraId="0C8831E5" w14:textId="148B0EDD" w:rsidR="00B53A3B" w:rsidRPr="00AF1C64" w:rsidRDefault="003763E7" w:rsidP="004C0B48">
      <w:pPr>
        <w:pStyle w:val="Default"/>
        <w:spacing w:after="120"/>
        <w:rPr>
          <w:color w:val="595959" w:themeColor="text1" w:themeTint="A6"/>
          <w:sz w:val="23"/>
          <w:szCs w:val="23"/>
        </w:rPr>
      </w:pPr>
      <w:r w:rsidRPr="00AF1C64">
        <w:rPr>
          <w:color w:val="595959" w:themeColor="text1" w:themeTint="A6"/>
          <w:sz w:val="23"/>
          <w:szCs w:val="23"/>
        </w:rPr>
        <w:t xml:space="preserve">4. </w:t>
      </w:r>
      <w:r w:rsidR="00AF1C64" w:rsidRPr="00AF1C64">
        <w:rPr>
          <w:color w:val="595959" w:themeColor="text1" w:themeTint="A6"/>
          <w:sz w:val="23"/>
          <w:szCs w:val="23"/>
        </w:rPr>
        <w:t>Darbų</w:t>
      </w:r>
      <w:r w:rsidR="00B53A3B" w:rsidRPr="00AF1C64">
        <w:rPr>
          <w:color w:val="595959" w:themeColor="text1" w:themeTint="A6"/>
          <w:sz w:val="23"/>
          <w:szCs w:val="23"/>
        </w:rPr>
        <w:t xml:space="preserve"> autorius</w:t>
      </w:r>
      <w:r w:rsidR="00AF1C64" w:rsidRPr="00AF1C64">
        <w:rPr>
          <w:color w:val="595959" w:themeColor="text1" w:themeTint="A6"/>
          <w:sz w:val="23"/>
          <w:szCs w:val="23"/>
        </w:rPr>
        <w:t>/</w:t>
      </w:r>
      <w:proofErr w:type="spellStart"/>
      <w:r w:rsidR="00AF1C64" w:rsidRPr="00AF1C64">
        <w:rPr>
          <w:color w:val="595959" w:themeColor="text1" w:themeTint="A6"/>
          <w:sz w:val="23"/>
          <w:szCs w:val="23"/>
        </w:rPr>
        <w:t>iai</w:t>
      </w:r>
      <w:proofErr w:type="spellEnd"/>
      <w:r w:rsidR="00B53A3B" w:rsidRPr="00AF1C64">
        <w:rPr>
          <w:color w:val="595959" w:themeColor="text1" w:themeTint="A6"/>
          <w:sz w:val="23"/>
          <w:szCs w:val="23"/>
        </w:rPr>
        <w:t xml:space="preserve"> pagal galiojančius teisės aktus atsako už autorinių teisių pažeidimus. Pateikdam</w:t>
      </w:r>
      <w:r w:rsidR="00AF1C64" w:rsidRPr="00AF1C64">
        <w:rPr>
          <w:color w:val="595959" w:themeColor="text1" w:themeTint="A6"/>
          <w:sz w:val="23"/>
          <w:szCs w:val="23"/>
        </w:rPr>
        <w:t xml:space="preserve">i </w:t>
      </w:r>
      <w:r w:rsidR="00B53A3B" w:rsidRPr="00AF1C64">
        <w:rPr>
          <w:color w:val="595959" w:themeColor="text1" w:themeTint="A6"/>
          <w:sz w:val="23"/>
          <w:szCs w:val="23"/>
        </w:rPr>
        <w:t xml:space="preserve"> </w:t>
      </w:r>
      <w:r w:rsidR="00AF1C64" w:rsidRPr="00AF1C64">
        <w:rPr>
          <w:color w:val="595959" w:themeColor="text1" w:themeTint="A6"/>
          <w:sz w:val="23"/>
          <w:szCs w:val="23"/>
        </w:rPr>
        <w:t xml:space="preserve">darbą </w:t>
      </w:r>
      <w:r w:rsidR="00B53A3B" w:rsidRPr="00AF1C64">
        <w:rPr>
          <w:color w:val="595959" w:themeColor="text1" w:themeTint="A6"/>
          <w:sz w:val="23"/>
          <w:szCs w:val="23"/>
        </w:rPr>
        <w:t>konkursui, ji</w:t>
      </w:r>
      <w:r w:rsidR="00AF1C64" w:rsidRPr="00AF1C64">
        <w:rPr>
          <w:color w:val="595959" w:themeColor="text1" w:themeTint="A6"/>
          <w:sz w:val="23"/>
          <w:szCs w:val="23"/>
        </w:rPr>
        <w:t>e</w:t>
      </w:r>
      <w:r w:rsidR="00B53A3B" w:rsidRPr="00AF1C64">
        <w:rPr>
          <w:color w:val="595959" w:themeColor="text1" w:themeTint="A6"/>
          <w:sz w:val="23"/>
          <w:szCs w:val="23"/>
        </w:rPr>
        <w:t xml:space="preserve"> patvirtina, kad yra </w:t>
      </w:r>
      <w:r w:rsidR="00AC6CA4" w:rsidRPr="00AF1C64">
        <w:rPr>
          <w:color w:val="595959" w:themeColor="text1" w:themeTint="A6"/>
          <w:sz w:val="23"/>
          <w:szCs w:val="23"/>
        </w:rPr>
        <w:t>jo</w:t>
      </w:r>
      <w:r w:rsidR="00AF1C64" w:rsidRPr="00AF1C64">
        <w:rPr>
          <w:color w:val="595959" w:themeColor="text1" w:themeTint="A6"/>
          <w:sz w:val="23"/>
          <w:szCs w:val="23"/>
        </w:rPr>
        <w:t xml:space="preserve"> autoriai bei </w:t>
      </w:r>
      <w:r w:rsidR="00B53A3B" w:rsidRPr="00AF1C64">
        <w:rPr>
          <w:color w:val="595959" w:themeColor="text1" w:themeTint="A6"/>
          <w:sz w:val="23"/>
          <w:szCs w:val="23"/>
        </w:rPr>
        <w:t>turi jame vaizduojamų asmenų sutikimą jų atvaizdą naudoti</w:t>
      </w:r>
      <w:r w:rsidR="00AF1C64" w:rsidRPr="00AF1C64">
        <w:rPr>
          <w:color w:val="595959" w:themeColor="text1" w:themeTint="A6"/>
          <w:sz w:val="23"/>
          <w:szCs w:val="23"/>
        </w:rPr>
        <w:t>.</w:t>
      </w:r>
      <w:r w:rsidR="00B53A3B" w:rsidRPr="00AF1C64">
        <w:rPr>
          <w:color w:val="595959" w:themeColor="text1" w:themeTint="A6"/>
          <w:sz w:val="23"/>
          <w:szCs w:val="23"/>
        </w:rPr>
        <w:t xml:space="preserve"> </w:t>
      </w:r>
    </w:p>
    <w:p w14:paraId="44EB9D7B" w14:textId="797BE177" w:rsidR="004C0B48" w:rsidRPr="00AF1C64" w:rsidRDefault="003763E7" w:rsidP="004C0B48">
      <w:pPr>
        <w:pStyle w:val="Default"/>
        <w:spacing w:after="120"/>
        <w:rPr>
          <w:color w:val="595959" w:themeColor="text1" w:themeTint="A6"/>
          <w:sz w:val="23"/>
          <w:szCs w:val="23"/>
        </w:rPr>
      </w:pPr>
      <w:r w:rsidRPr="00AF1C64">
        <w:rPr>
          <w:color w:val="595959" w:themeColor="text1" w:themeTint="A6"/>
          <w:sz w:val="23"/>
          <w:szCs w:val="23"/>
        </w:rPr>
        <w:t xml:space="preserve">5. </w:t>
      </w:r>
      <w:r w:rsidR="00AF1C64" w:rsidRPr="00AF1C64">
        <w:rPr>
          <w:color w:val="595959" w:themeColor="text1" w:themeTint="A6"/>
          <w:sz w:val="23"/>
          <w:szCs w:val="23"/>
        </w:rPr>
        <w:t>P</w:t>
      </w:r>
      <w:r w:rsidR="00B53A3B" w:rsidRPr="00AF1C64">
        <w:rPr>
          <w:color w:val="595959" w:themeColor="text1" w:themeTint="A6"/>
          <w:sz w:val="23"/>
          <w:szCs w:val="23"/>
        </w:rPr>
        <w:t>ateikt</w:t>
      </w:r>
      <w:r w:rsidR="00AF1C64" w:rsidRPr="00AF1C64">
        <w:rPr>
          <w:color w:val="595959" w:themeColor="text1" w:themeTint="A6"/>
          <w:sz w:val="23"/>
          <w:szCs w:val="23"/>
        </w:rPr>
        <w:t xml:space="preserve">i darbai </w:t>
      </w:r>
      <w:r w:rsidR="00B53A3B" w:rsidRPr="00AF1C64">
        <w:rPr>
          <w:color w:val="595959" w:themeColor="text1" w:themeTint="A6"/>
          <w:sz w:val="23"/>
          <w:szCs w:val="23"/>
        </w:rPr>
        <w:t xml:space="preserve">konkurso metu </w:t>
      </w:r>
      <w:r w:rsidR="00952E25" w:rsidRPr="00AF1C64">
        <w:rPr>
          <w:color w:val="595959" w:themeColor="text1" w:themeTint="A6"/>
          <w:sz w:val="23"/>
          <w:szCs w:val="23"/>
        </w:rPr>
        <w:t xml:space="preserve">gali būti </w:t>
      </w:r>
      <w:r w:rsidR="00B53A3B" w:rsidRPr="00AF1C64">
        <w:rPr>
          <w:color w:val="595959" w:themeColor="text1" w:themeTint="A6"/>
          <w:sz w:val="23"/>
          <w:szCs w:val="23"/>
        </w:rPr>
        <w:t xml:space="preserve"> publikuojami socialiniuose </w:t>
      </w:r>
      <w:r w:rsidR="00952E25" w:rsidRPr="00AF1C64">
        <w:rPr>
          <w:color w:val="595959" w:themeColor="text1" w:themeTint="A6"/>
          <w:sz w:val="23"/>
          <w:szCs w:val="23"/>
        </w:rPr>
        <w:t>tinkluose, LVJC intern</w:t>
      </w:r>
      <w:r w:rsidR="00B37AF9" w:rsidRPr="00AF1C64">
        <w:rPr>
          <w:color w:val="595959" w:themeColor="text1" w:themeTint="A6"/>
          <w:sz w:val="23"/>
          <w:szCs w:val="23"/>
        </w:rPr>
        <w:t xml:space="preserve">etiniame tinklapyje </w:t>
      </w:r>
      <w:hyperlink r:id="rId9" w:history="1">
        <w:r w:rsidR="00B37AF9" w:rsidRPr="00AF1C64">
          <w:rPr>
            <w:rStyle w:val="Hyperlink"/>
            <w:color w:val="595959" w:themeColor="text1" w:themeTint="A6"/>
            <w:sz w:val="23"/>
            <w:szCs w:val="23"/>
          </w:rPr>
          <w:t>www.lvjc.lt</w:t>
        </w:r>
      </w:hyperlink>
      <w:r w:rsidR="004C0B48" w:rsidRPr="00AF1C64">
        <w:rPr>
          <w:color w:val="595959" w:themeColor="text1" w:themeTint="A6"/>
          <w:sz w:val="23"/>
          <w:szCs w:val="23"/>
        </w:rPr>
        <w:t xml:space="preserve"> bei kituose Globalaus švietimo savaitės</w:t>
      </w:r>
      <w:r w:rsidR="00B37AF9" w:rsidRPr="00AF1C64">
        <w:rPr>
          <w:color w:val="595959" w:themeColor="text1" w:themeTint="A6"/>
          <w:sz w:val="23"/>
          <w:szCs w:val="23"/>
        </w:rPr>
        <w:t xml:space="preserve"> </w:t>
      </w:r>
      <w:r w:rsidR="004C0B48" w:rsidRPr="00AF1C64">
        <w:rPr>
          <w:color w:val="595959" w:themeColor="text1" w:themeTint="A6"/>
          <w:sz w:val="23"/>
          <w:szCs w:val="23"/>
        </w:rPr>
        <w:t>veiklas pristatančiuose tinklapiuose</w:t>
      </w:r>
      <w:r w:rsidRPr="00AF1C64">
        <w:rPr>
          <w:color w:val="595959" w:themeColor="text1" w:themeTint="A6"/>
          <w:sz w:val="23"/>
          <w:szCs w:val="23"/>
        </w:rPr>
        <w:t xml:space="preserve"> ar </w:t>
      </w:r>
      <w:r w:rsidR="00AA2132" w:rsidRPr="00AF1C64">
        <w:rPr>
          <w:color w:val="595959" w:themeColor="text1" w:themeTint="A6"/>
          <w:sz w:val="23"/>
          <w:szCs w:val="23"/>
        </w:rPr>
        <w:t>erdvėse</w:t>
      </w:r>
      <w:r w:rsidR="004C0B48" w:rsidRPr="00AF1C64">
        <w:rPr>
          <w:color w:val="595959" w:themeColor="text1" w:themeTint="A6"/>
          <w:sz w:val="23"/>
          <w:szCs w:val="23"/>
        </w:rPr>
        <w:t>.</w:t>
      </w:r>
    </w:p>
    <w:p w14:paraId="69139199" w14:textId="1D5194C0" w:rsidR="00B53A3B" w:rsidRPr="00AF1C64" w:rsidRDefault="00922B10" w:rsidP="004C0B48">
      <w:pPr>
        <w:pStyle w:val="Default"/>
        <w:spacing w:after="120"/>
        <w:rPr>
          <w:color w:val="595959" w:themeColor="text1" w:themeTint="A6"/>
          <w:sz w:val="23"/>
          <w:szCs w:val="23"/>
        </w:rPr>
      </w:pPr>
      <w:r w:rsidRPr="00AF1C64">
        <w:rPr>
          <w:color w:val="595959" w:themeColor="text1" w:themeTint="A6"/>
          <w:sz w:val="23"/>
          <w:szCs w:val="23"/>
        </w:rPr>
        <w:lastRenderedPageBreak/>
        <w:t>6. D</w:t>
      </w:r>
      <w:r w:rsidR="003763E7" w:rsidRPr="00AF1C64">
        <w:rPr>
          <w:color w:val="595959" w:themeColor="text1" w:themeTint="A6"/>
          <w:sz w:val="23"/>
          <w:szCs w:val="23"/>
        </w:rPr>
        <w:t xml:space="preserve">arbai </w:t>
      </w:r>
      <w:r w:rsidR="00AF1C64" w:rsidRPr="00AF1C64">
        <w:rPr>
          <w:color w:val="595959" w:themeColor="text1" w:themeTint="A6"/>
          <w:sz w:val="23"/>
          <w:szCs w:val="23"/>
        </w:rPr>
        <w:t xml:space="preserve">pagal jų pateikimo galimybes </w:t>
      </w:r>
      <w:r w:rsidR="003763E7" w:rsidRPr="00AF1C64">
        <w:rPr>
          <w:color w:val="595959" w:themeColor="text1" w:themeTint="A6"/>
          <w:sz w:val="23"/>
          <w:szCs w:val="23"/>
        </w:rPr>
        <w:t xml:space="preserve">bus </w:t>
      </w:r>
      <w:r w:rsidR="00AF1C64" w:rsidRPr="00AF1C64">
        <w:rPr>
          <w:color w:val="595959" w:themeColor="text1" w:themeTint="A6"/>
          <w:sz w:val="23"/>
          <w:szCs w:val="23"/>
        </w:rPr>
        <w:t xml:space="preserve">eksponuojami </w:t>
      </w:r>
      <w:r w:rsidR="00B37AF9" w:rsidRPr="00AF1C64">
        <w:rPr>
          <w:color w:val="595959" w:themeColor="text1" w:themeTint="A6"/>
          <w:sz w:val="23"/>
          <w:szCs w:val="23"/>
        </w:rPr>
        <w:t xml:space="preserve">Lietuvos vaikų ir jaunimo centre </w:t>
      </w:r>
      <w:r w:rsidR="004C0B48" w:rsidRPr="00AF1C64">
        <w:rPr>
          <w:color w:val="595959" w:themeColor="text1" w:themeTint="A6"/>
          <w:sz w:val="23"/>
          <w:szCs w:val="23"/>
        </w:rPr>
        <w:t>lapkričio 29 –gruodžio 7 dienomis</w:t>
      </w:r>
      <w:r w:rsidR="00B37AF9" w:rsidRPr="00AF1C64">
        <w:rPr>
          <w:color w:val="595959" w:themeColor="text1" w:themeTint="A6"/>
          <w:sz w:val="23"/>
          <w:szCs w:val="23"/>
        </w:rPr>
        <w:t xml:space="preserve">. Parodos atidarymas  ir konkurso laimėtojų apdovanojimas vyks 2018 m. lapkričio  30 d. </w:t>
      </w:r>
    </w:p>
    <w:p w14:paraId="61994000" w14:textId="519FBF12" w:rsidR="003763E7" w:rsidRPr="00976361" w:rsidRDefault="003763E7" w:rsidP="004C0B48">
      <w:pPr>
        <w:pStyle w:val="Default"/>
        <w:spacing w:after="120"/>
        <w:rPr>
          <w:rFonts w:ascii="Times New Roman Bold" w:hAnsi="Times New Roman Bold" w:hint="eastAsia"/>
          <w:b/>
          <w:caps/>
          <w:color w:val="595959" w:themeColor="text1" w:themeTint="A6"/>
          <w:sz w:val="23"/>
          <w:szCs w:val="23"/>
        </w:rPr>
      </w:pPr>
      <w:r w:rsidRPr="00976361">
        <w:rPr>
          <w:rFonts w:ascii="Times New Roman Bold" w:hAnsi="Times New Roman Bold"/>
          <w:b/>
          <w:caps/>
          <w:color w:val="595959" w:themeColor="text1" w:themeTint="A6"/>
          <w:sz w:val="23"/>
          <w:szCs w:val="23"/>
        </w:rPr>
        <w:t>Apdovanojimai:</w:t>
      </w:r>
    </w:p>
    <w:p w14:paraId="0882F397" w14:textId="4DDABB51" w:rsidR="00B53A3B" w:rsidRPr="00AF1C64" w:rsidRDefault="003763E7" w:rsidP="00502232">
      <w:pPr>
        <w:pStyle w:val="Default"/>
        <w:spacing w:after="120"/>
        <w:rPr>
          <w:color w:val="595959" w:themeColor="text1" w:themeTint="A6"/>
          <w:sz w:val="23"/>
          <w:szCs w:val="23"/>
        </w:rPr>
      </w:pPr>
      <w:r w:rsidRPr="00AF1C64">
        <w:rPr>
          <w:color w:val="595959" w:themeColor="text1" w:themeTint="A6"/>
          <w:sz w:val="23"/>
          <w:szCs w:val="23"/>
        </w:rPr>
        <w:t xml:space="preserve">7. </w:t>
      </w:r>
      <w:r w:rsidR="00B53A3B" w:rsidRPr="00AF1C64">
        <w:rPr>
          <w:color w:val="595959" w:themeColor="text1" w:themeTint="A6"/>
          <w:sz w:val="23"/>
          <w:szCs w:val="23"/>
        </w:rPr>
        <w:t>Iš visų konkursui atsiųstų</w:t>
      </w:r>
      <w:r w:rsidRPr="00AF1C64">
        <w:rPr>
          <w:color w:val="595959" w:themeColor="text1" w:themeTint="A6"/>
          <w:sz w:val="23"/>
          <w:szCs w:val="23"/>
        </w:rPr>
        <w:t xml:space="preserve"> </w:t>
      </w:r>
      <w:r w:rsidR="00AF1C64" w:rsidRPr="00AF1C64">
        <w:rPr>
          <w:color w:val="595959" w:themeColor="text1" w:themeTint="A6"/>
          <w:sz w:val="23"/>
          <w:szCs w:val="23"/>
        </w:rPr>
        <w:t>darbų</w:t>
      </w:r>
      <w:r w:rsidRPr="00AF1C64">
        <w:rPr>
          <w:color w:val="595959" w:themeColor="text1" w:themeTint="A6"/>
          <w:sz w:val="23"/>
          <w:szCs w:val="23"/>
        </w:rPr>
        <w:t xml:space="preserve"> </w:t>
      </w:r>
      <w:r w:rsidR="00B53A3B" w:rsidRPr="00AF1C64">
        <w:rPr>
          <w:color w:val="595959" w:themeColor="text1" w:themeTint="A6"/>
          <w:sz w:val="23"/>
          <w:szCs w:val="23"/>
        </w:rPr>
        <w:t xml:space="preserve">Komisija išrinks tris </w:t>
      </w:r>
      <w:r w:rsidRPr="00AF1C64">
        <w:rPr>
          <w:color w:val="595959" w:themeColor="text1" w:themeTint="A6"/>
          <w:sz w:val="23"/>
          <w:szCs w:val="23"/>
        </w:rPr>
        <w:t>darbus</w:t>
      </w:r>
      <w:r w:rsidR="00B53A3B" w:rsidRPr="00AF1C64">
        <w:rPr>
          <w:color w:val="595959" w:themeColor="text1" w:themeTint="A6"/>
          <w:sz w:val="23"/>
          <w:szCs w:val="23"/>
        </w:rPr>
        <w:t xml:space="preserve">, kurių autoriams bus skiriamos I–III vietos. </w:t>
      </w:r>
    </w:p>
    <w:p w14:paraId="22C7A36D" w14:textId="5C600547" w:rsidR="00B53A3B" w:rsidRPr="00AF1C64" w:rsidRDefault="003763E7" w:rsidP="00502232">
      <w:pPr>
        <w:pStyle w:val="Default"/>
        <w:spacing w:after="120"/>
        <w:rPr>
          <w:color w:val="595959" w:themeColor="text1" w:themeTint="A6"/>
          <w:sz w:val="23"/>
          <w:szCs w:val="23"/>
        </w:rPr>
      </w:pPr>
      <w:r w:rsidRPr="00AF1C64">
        <w:rPr>
          <w:color w:val="595959" w:themeColor="text1" w:themeTint="A6"/>
          <w:sz w:val="23"/>
          <w:szCs w:val="23"/>
        </w:rPr>
        <w:t>8.</w:t>
      </w:r>
      <w:r w:rsidR="00B53A3B" w:rsidRPr="00AF1C64">
        <w:rPr>
          <w:color w:val="595959" w:themeColor="text1" w:themeTint="A6"/>
          <w:sz w:val="23"/>
          <w:szCs w:val="23"/>
        </w:rPr>
        <w:t xml:space="preserve"> Komisija pasilieka teisę nugalėtoju</w:t>
      </w:r>
      <w:r w:rsidR="00922B10" w:rsidRPr="00AF1C64">
        <w:rPr>
          <w:color w:val="595959" w:themeColor="text1" w:themeTint="A6"/>
          <w:sz w:val="23"/>
          <w:szCs w:val="23"/>
        </w:rPr>
        <w:t xml:space="preserve"> ar II, III vietos laimėtoju</w:t>
      </w:r>
      <w:r w:rsidR="00B53A3B" w:rsidRPr="00AF1C64">
        <w:rPr>
          <w:color w:val="595959" w:themeColor="text1" w:themeTint="A6"/>
          <w:sz w:val="23"/>
          <w:szCs w:val="23"/>
        </w:rPr>
        <w:t xml:space="preserve"> skelbti </w:t>
      </w:r>
      <w:r w:rsidRPr="00AF1C64">
        <w:rPr>
          <w:color w:val="595959" w:themeColor="text1" w:themeTint="A6"/>
          <w:sz w:val="23"/>
          <w:szCs w:val="23"/>
        </w:rPr>
        <w:t xml:space="preserve">keletą </w:t>
      </w:r>
      <w:r w:rsidR="00B53A3B" w:rsidRPr="00AF1C64">
        <w:rPr>
          <w:color w:val="595959" w:themeColor="text1" w:themeTint="A6"/>
          <w:sz w:val="23"/>
          <w:szCs w:val="23"/>
        </w:rPr>
        <w:t>konkurso dalyvi</w:t>
      </w:r>
      <w:r w:rsidRPr="00AF1C64">
        <w:rPr>
          <w:color w:val="595959" w:themeColor="text1" w:themeTint="A6"/>
          <w:sz w:val="23"/>
          <w:szCs w:val="23"/>
        </w:rPr>
        <w:t>ų</w:t>
      </w:r>
      <w:r w:rsidR="00B53A3B" w:rsidRPr="00AF1C64">
        <w:rPr>
          <w:color w:val="595959" w:themeColor="text1" w:themeTint="A6"/>
          <w:sz w:val="23"/>
          <w:szCs w:val="23"/>
        </w:rPr>
        <w:t xml:space="preserve">. </w:t>
      </w:r>
    </w:p>
    <w:p w14:paraId="5FD54F95" w14:textId="00DA2DC0" w:rsidR="00B53A3B" w:rsidRPr="00AF1C64" w:rsidRDefault="003763E7" w:rsidP="00502232">
      <w:pPr>
        <w:pStyle w:val="Default"/>
        <w:spacing w:after="120"/>
        <w:rPr>
          <w:color w:val="595959" w:themeColor="text1" w:themeTint="A6"/>
          <w:sz w:val="23"/>
          <w:szCs w:val="23"/>
        </w:rPr>
      </w:pPr>
      <w:r w:rsidRPr="00AF1C64">
        <w:rPr>
          <w:color w:val="595959" w:themeColor="text1" w:themeTint="A6"/>
          <w:sz w:val="23"/>
          <w:szCs w:val="23"/>
        </w:rPr>
        <w:t xml:space="preserve">9. </w:t>
      </w:r>
      <w:r w:rsidR="00B53A3B" w:rsidRPr="00AF1C64">
        <w:rPr>
          <w:color w:val="595959" w:themeColor="text1" w:themeTint="A6"/>
          <w:sz w:val="23"/>
          <w:szCs w:val="23"/>
        </w:rPr>
        <w:t xml:space="preserve"> Komisija pasilieka teisę skirti papildomus apdovanojimus už tam tikrus kriterijus. </w:t>
      </w:r>
    </w:p>
    <w:p w14:paraId="6AB75453" w14:textId="162AE4B3" w:rsidR="00922B10" w:rsidRPr="00AF1C64" w:rsidRDefault="00922B10" w:rsidP="00502232">
      <w:pPr>
        <w:pStyle w:val="Default"/>
        <w:spacing w:after="120"/>
        <w:rPr>
          <w:color w:val="595959" w:themeColor="text1" w:themeTint="A6"/>
          <w:sz w:val="23"/>
          <w:szCs w:val="23"/>
        </w:rPr>
      </w:pPr>
      <w:r w:rsidRPr="00AF1C64">
        <w:rPr>
          <w:color w:val="595959" w:themeColor="text1" w:themeTint="A6"/>
          <w:sz w:val="23"/>
          <w:szCs w:val="23"/>
        </w:rPr>
        <w:t>10. Į parodą atrinktų darbų autoriai bus skelbiami laureatais.</w:t>
      </w:r>
    </w:p>
    <w:p w14:paraId="5A236897" w14:textId="035E242E" w:rsidR="00B53A3B" w:rsidRDefault="004C0B48" w:rsidP="009F5B84">
      <w:pPr>
        <w:pStyle w:val="Default"/>
        <w:spacing w:after="120"/>
        <w:rPr>
          <w:color w:val="595959" w:themeColor="text1" w:themeTint="A6"/>
          <w:sz w:val="23"/>
          <w:szCs w:val="23"/>
        </w:rPr>
      </w:pPr>
      <w:r w:rsidRPr="00AF1C64">
        <w:rPr>
          <w:color w:val="595959" w:themeColor="text1" w:themeTint="A6"/>
          <w:sz w:val="23"/>
          <w:szCs w:val="23"/>
        </w:rPr>
        <w:t>1</w:t>
      </w:r>
      <w:r w:rsidR="00922B10" w:rsidRPr="00AF1C64">
        <w:rPr>
          <w:color w:val="595959" w:themeColor="text1" w:themeTint="A6"/>
          <w:sz w:val="23"/>
          <w:szCs w:val="23"/>
        </w:rPr>
        <w:t>1</w:t>
      </w:r>
      <w:r w:rsidR="00B53A3B" w:rsidRPr="00AF1C64">
        <w:rPr>
          <w:color w:val="595959" w:themeColor="text1" w:themeTint="A6"/>
          <w:sz w:val="23"/>
          <w:szCs w:val="23"/>
        </w:rPr>
        <w:t xml:space="preserve">. Konkurso nugalėtojai bus skelbiami 2018 m. </w:t>
      </w:r>
      <w:r w:rsidRPr="00AF1C64">
        <w:rPr>
          <w:color w:val="595959" w:themeColor="text1" w:themeTint="A6"/>
          <w:sz w:val="23"/>
          <w:szCs w:val="23"/>
        </w:rPr>
        <w:t>lapkričio 28</w:t>
      </w:r>
      <w:r w:rsidR="00B53A3B" w:rsidRPr="00AF1C64">
        <w:rPr>
          <w:color w:val="595959" w:themeColor="text1" w:themeTint="A6"/>
          <w:sz w:val="23"/>
          <w:szCs w:val="23"/>
        </w:rPr>
        <w:t xml:space="preserve"> d. </w:t>
      </w:r>
    </w:p>
    <w:p w14:paraId="4B611F0C" w14:textId="6BD19010" w:rsidR="00B53A3B" w:rsidRPr="00AF1C64" w:rsidRDefault="00502232" w:rsidP="00502232">
      <w:pPr>
        <w:pStyle w:val="Default"/>
        <w:spacing w:after="120"/>
        <w:rPr>
          <w:color w:val="595959" w:themeColor="text1" w:themeTint="A6"/>
          <w:sz w:val="23"/>
          <w:szCs w:val="23"/>
        </w:rPr>
      </w:pPr>
      <w:r w:rsidRPr="00AF1C64">
        <w:rPr>
          <w:color w:val="595959" w:themeColor="text1" w:themeTint="A6"/>
          <w:sz w:val="23"/>
          <w:szCs w:val="23"/>
        </w:rPr>
        <w:t>1</w:t>
      </w:r>
      <w:r w:rsidR="003763E7" w:rsidRPr="00AF1C64">
        <w:rPr>
          <w:color w:val="595959" w:themeColor="text1" w:themeTint="A6"/>
          <w:sz w:val="23"/>
          <w:szCs w:val="23"/>
        </w:rPr>
        <w:t>2</w:t>
      </w:r>
      <w:r w:rsidR="00B53A3B" w:rsidRPr="00AF1C64">
        <w:rPr>
          <w:color w:val="595959" w:themeColor="text1" w:themeTint="A6"/>
          <w:sz w:val="23"/>
          <w:szCs w:val="23"/>
        </w:rPr>
        <w:t xml:space="preserve">. Visi dalyviai, kurių </w:t>
      </w:r>
      <w:r w:rsidR="00D63FC7" w:rsidRPr="00AF1C64">
        <w:rPr>
          <w:color w:val="595959" w:themeColor="text1" w:themeTint="A6"/>
          <w:sz w:val="23"/>
          <w:szCs w:val="23"/>
        </w:rPr>
        <w:t xml:space="preserve">darbai </w:t>
      </w:r>
      <w:r w:rsidR="00B53A3B" w:rsidRPr="00AF1C64">
        <w:rPr>
          <w:color w:val="595959" w:themeColor="text1" w:themeTint="A6"/>
          <w:sz w:val="23"/>
          <w:szCs w:val="23"/>
        </w:rPr>
        <w:t xml:space="preserve">bus atrinkti parodai, apdovanojami </w:t>
      </w:r>
      <w:r w:rsidRPr="00AF1C64">
        <w:rPr>
          <w:color w:val="595959" w:themeColor="text1" w:themeTint="A6"/>
          <w:sz w:val="23"/>
          <w:szCs w:val="23"/>
        </w:rPr>
        <w:t>laureatų diplomais</w:t>
      </w:r>
      <w:r w:rsidR="00B53A3B" w:rsidRPr="00AF1C64">
        <w:rPr>
          <w:color w:val="595959" w:themeColor="text1" w:themeTint="A6"/>
          <w:sz w:val="23"/>
          <w:szCs w:val="23"/>
        </w:rPr>
        <w:t xml:space="preserve">. I–III vietų nugalėtojai apdovanojami diplomais ir prizais. </w:t>
      </w:r>
    </w:p>
    <w:p w14:paraId="4C81877C" w14:textId="203778EA" w:rsidR="00AF1C64" w:rsidRPr="00AF1C64" w:rsidRDefault="00AF1C64" w:rsidP="00502232">
      <w:pPr>
        <w:pStyle w:val="Default"/>
        <w:spacing w:after="120"/>
        <w:rPr>
          <w:color w:val="595959" w:themeColor="text1" w:themeTint="A6"/>
          <w:sz w:val="23"/>
          <w:szCs w:val="23"/>
        </w:rPr>
      </w:pPr>
      <w:r w:rsidRPr="00AF1C64">
        <w:rPr>
          <w:color w:val="595959" w:themeColor="text1" w:themeTint="A6"/>
          <w:sz w:val="23"/>
          <w:szCs w:val="23"/>
        </w:rPr>
        <w:t>13. Visi konkurso dalyviai gaus elektronines padėkas už dalyvavimą konkurse.</w:t>
      </w:r>
    </w:p>
    <w:p w14:paraId="67F0E886" w14:textId="6F47033B" w:rsidR="00B53A3B" w:rsidRPr="00AF1C64" w:rsidRDefault="00B53A3B" w:rsidP="00502232">
      <w:pPr>
        <w:pStyle w:val="Default"/>
        <w:spacing w:after="120"/>
        <w:rPr>
          <w:color w:val="595959" w:themeColor="text1" w:themeTint="A6"/>
          <w:sz w:val="23"/>
          <w:szCs w:val="23"/>
        </w:rPr>
      </w:pPr>
      <w:r w:rsidRPr="00AF1C64">
        <w:rPr>
          <w:b/>
          <w:bCs/>
          <w:color w:val="595959" w:themeColor="text1" w:themeTint="A6"/>
          <w:sz w:val="23"/>
          <w:szCs w:val="23"/>
        </w:rPr>
        <w:t xml:space="preserve">BAIGIAMOSIOS NUOSTATOS </w:t>
      </w:r>
    </w:p>
    <w:p w14:paraId="6C029EC7" w14:textId="74268F01" w:rsidR="00502232" w:rsidRPr="00AF1C64" w:rsidRDefault="00502232" w:rsidP="00EA297B">
      <w:pPr>
        <w:pStyle w:val="Default"/>
        <w:spacing w:after="120"/>
        <w:jc w:val="both"/>
        <w:rPr>
          <w:color w:val="595959" w:themeColor="text1" w:themeTint="A6"/>
          <w:sz w:val="23"/>
          <w:szCs w:val="23"/>
        </w:rPr>
      </w:pPr>
      <w:r w:rsidRPr="00AF1C64">
        <w:rPr>
          <w:color w:val="595959" w:themeColor="text1" w:themeTint="A6"/>
          <w:sz w:val="23"/>
          <w:szCs w:val="23"/>
        </w:rPr>
        <w:t>1</w:t>
      </w:r>
      <w:r w:rsidR="00D63FC7" w:rsidRPr="00AF1C64">
        <w:rPr>
          <w:color w:val="595959" w:themeColor="text1" w:themeTint="A6"/>
          <w:sz w:val="23"/>
          <w:szCs w:val="23"/>
        </w:rPr>
        <w:t>3</w:t>
      </w:r>
      <w:r w:rsidR="00B53A3B" w:rsidRPr="00AF1C64">
        <w:rPr>
          <w:color w:val="595959" w:themeColor="text1" w:themeTint="A6"/>
          <w:sz w:val="23"/>
          <w:szCs w:val="23"/>
        </w:rPr>
        <w:t xml:space="preserve">. </w:t>
      </w:r>
      <w:r w:rsidR="00EA297B">
        <w:rPr>
          <w:color w:val="595959" w:themeColor="text1" w:themeTint="A6"/>
          <w:sz w:val="23"/>
          <w:szCs w:val="23"/>
        </w:rPr>
        <w:t>Konkurso</w:t>
      </w:r>
      <w:r w:rsidRPr="00AF1C64">
        <w:rPr>
          <w:color w:val="595959" w:themeColor="text1" w:themeTint="A6"/>
          <w:sz w:val="23"/>
          <w:szCs w:val="23"/>
        </w:rPr>
        <w:t xml:space="preserve"> organizatoriai pasilieka teisę darbus (jų fragmentus) neatlygintinai atgaminti, spausdinti, demonstruoti, viešai skelbti ir platinti nurodant darbų autorius. Autorių sutikimu su šiomis sąlygomis laikomas darbų atsiuntimas į </w:t>
      </w:r>
      <w:r w:rsidR="00EA297B">
        <w:rPr>
          <w:color w:val="595959" w:themeColor="text1" w:themeTint="A6"/>
          <w:sz w:val="23"/>
          <w:szCs w:val="23"/>
        </w:rPr>
        <w:t>konkursą</w:t>
      </w:r>
      <w:r w:rsidRPr="00AF1C64">
        <w:rPr>
          <w:color w:val="595959" w:themeColor="text1" w:themeTint="A6"/>
          <w:sz w:val="23"/>
          <w:szCs w:val="23"/>
        </w:rPr>
        <w:t>.</w:t>
      </w:r>
    </w:p>
    <w:p w14:paraId="20153C5E" w14:textId="392C1444" w:rsidR="00B53A3B" w:rsidRPr="00AF1C64" w:rsidRDefault="00502232" w:rsidP="00EA297B">
      <w:pPr>
        <w:pStyle w:val="Default"/>
        <w:spacing w:after="120"/>
        <w:jc w:val="both"/>
        <w:rPr>
          <w:color w:val="595959" w:themeColor="text1" w:themeTint="A6"/>
          <w:sz w:val="23"/>
          <w:szCs w:val="23"/>
        </w:rPr>
      </w:pPr>
      <w:r w:rsidRPr="00AF1C64">
        <w:rPr>
          <w:color w:val="595959" w:themeColor="text1" w:themeTint="A6"/>
          <w:sz w:val="23"/>
          <w:szCs w:val="23"/>
        </w:rPr>
        <w:t>1</w:t>
      </w:r>
      <w:r w:rsidR="00D63FC7" w:rsidRPr="00AF1C64">
        <w:rPr>
          <w:color w:val="595959" w:themeColor="text1" w:themeTint="A6"/>
          <w:sz w:val="23"/>
          <w:szCs w:val="23"/>
        </w:rPr>
        <w:t>4</w:t>
      </w:r>
      <w:r w:rsidRPr="00AF1C64">
        <w:rPr>
          <w:color w:val="595959" w:themeColor="text1" w:themeTint="A6"/>
          <w:sz w:val="23"/>
          <w:szCs w:val="23"/>
        </w:rPr>
        <w:t xml:space="preserve">. Visi duomenys bus naudojami tik organizatorių reikmėms ir </w:t>
      </w:r>
      <w:r w:rsidR="00EA297B">
        <w:rPr>
          <w:color w:val="595959" w:themeColor="text1" w:themeTint="A6"/>
          <w:sz w:val="23"/>
          <w:szCs w:val="23"/>
        </w:rPr>
        <w:t>konkurso</w:t>
      </w:r>
      <w:r w:rsidRPr="00AF1C64">
        <w:rPr>
          <w:color w:val="595959" w:themeColor="text1" w:themeTint="A6"/>
          <w:sz w:val="23"/>
          <w:szCs w:val="23"/>
        </w:rPr>
        <w:t xml:space="preserve"> metu ar</w:t>
      </w:r>
      <w:r w:rsidR="00EA297B">
        <w:rPr>
          <w:color w:val="595959" w:themeColor="text1" w:themeTint="A6"/>
          <w:sz w:val="23"/>
          <w:szCs w:val="23"/>
        </w:rPr>
        <w:t xml:space="preserve"> jam </w:t>
      </w:r>
      <w:r w:rsidRPr="00AF1C64">
        <w:rPr>
          <w:color w:val="595959" w:themeColor="text1" w:themeTint="A6"/>
          <w:sz w:val="23"/>
          <w:szCs w:val="23"/>
        </w:rPr>
        <w:t xml:space="preserve">pasibaigus </w:t>
      </w:r>
      <w:r w:rsidR="00EA297B">
        <w:rPr>
          <w:color w:val="595959" w:themeColor="text1" w:themeTint="A6"/>
          <w:sz w:val="23"/>
          <w:szCs w:val="23"/>
        </w:rPr>
        <w:t>konkurso</w:t>
      </w:r>
      <w:r w:rsidRPr="00AF1C64">
        <w:rPr>
          <w:color w:val="595959" w:themeColor="text1" w:themeTint="A6"/>
          <w:sz w:val="23"/>
          <w:szCs w:val="23"/>
        </w:rPr>
        <w:t xml:space="preserve">  viešinimui ir pristatymui.</w:t>
      </w:r>
    </w:p>
    <w:p w14:paraId="12ED0910" w14:textId="5C297686" w:rsidR="003B5253" w:rsidRPr="00AF1C64" w:rsidRDefault="00D63FC7" w:rsidP="00EA297B">
      <w:pPr>
        <w:pStyle w:val="Default"/>
        <w:spacing w:after="120"/>
        <w:jc w:val="both"/>
        <w:rPr>
          <w:color w:val="595959" w:themeColor="text1" w:themeTint="A6"/>
          <w:sz w:val="23"/>
          <w:szCs w:val="23"/>
        </w:rPr>
      </w:pPr>
      <w:r w:rsidRPr="00AF1C64">
        <w:rPr>
          <w:color w:val="595959" w:themeColor="text1" w:themeTint="A6"/>
          <w:sz w:val="23"/>
          <w:szCs w:val="23"/>
        </w:rPr>
        <w:t>15</w:t>
      </w:r>
      <w:r w:rsidR="00B53A3B" w:rsidRPr="00AF1C64">
        <w:rPr>
          <w:color w:val="595959" w:themeColor="text1" w:themeTint="A6"/>
          <w:sz w:val="23"/>
          <w:szCs w:val="23"/>
        </w:rPr>
        <w:t xml:space="preserve">. </w:t>
      </w:r>
      <w:r w:rsidR="00AF1C64" w:rsidRPr="00AF1C64">
        <w:rPr>
          <w:color w:val="595959" w:themeColor="text1" w:themeTint="A6"/>
          <w:sz w:val="23"/>
          <w:szCs w:val="23"/>
        </w:rPr>
        <w:t xml:space="preserve">Darbų </w:t>
      </w:r>
      <w:r w:rsidR="00B53A3B" w:rsidRPr="00AF1C64">
        <w:rPr>
          <w:color w:val="595959" w:themeColor="text1" w:themeTint="A6"/>
          <w:sz w:val="23"/>
          <w:szCs w:val="23"/>
        </w:rPr>
        <w:t xml:space="preserve">atsiuntimas konkursui laikomas autoriaus ir </w:t>
      </w:r>
      <w:r w:rsidR="00502232" w:rsidRPr="00AF1C64">
        <w:rPr>
          <w:color w:val="595959" w:themeColor="text1" w:themeTint="A6"/>
          <w:sz w:val="23"/>
          <w:szCs w:val="23"/>
        </w:rPr>
        <w:t>Lietuvos vaikų ir jaunimo centro</w:t>
      </w:r>
      <w:r w:rsidR="00B53A3B" w:rsidRPr="00AF1C64">
        <w:rPr>
          <w:color w:val="595959" w:themeColor="text1" w:themeTint="A6"/>
          <w:sz w:val="23"/>
          <w:szCs w:val="23"/>
        </w:rPr>
        <w:t xml:space="preserve"> susitarimu dėl šiuose nuostatuose išdėstytų reikalavimų laikymosi. </w:t>
      </w:r>
    </w:p>
    <w:p w14:paraId="3967BEF0" w14:textId="77777777" w:rsidR="00AF1C64" w:rsidRPr="00AF1C64" w:rsidRDefault="00AF1C64" w:rsidP="00EA297B">
      <w:pPr>
        <w:pStyle w:val="Default"/>
        <w:spacing w:after="120"/>
        <w:jc w:val="both"/>
        <w:rPr>
          <w:color w:val="595959" w:themeColor="text1" w:themeTint="A6"/>
          <w:sz w:val="23"/>
          <w:szCs w:val="23"/>
        </w:rPr>
      </w:pPr>
    </w:p>
    <w:p w14:paraId="5C14D920" w14:textId="77777777" w:rsidR="00AF1C64" w:rsidRPr="00AF1C64" w:rsidRDefault="00AF1C64" w:rsidP="00502232">
      <w:pPr>
        <w:pStyle w:val="Default"/>
        <w:spacing w:after="120"/>
        <w:rPr>
          <w:color w:val="595959" w:themeColor="text1" w:themeTint="A6"/>
          <w:sz w:val="23"/>
          <w:szCs w:val="23"/>
        </w:rPr>
      </w:pPr>
    </w:p>
    <w:p w14:paraId="26DA7598" w14:textId="77777777" w:rsidR="00AF1C64" w:rsidRDefault="00AF1C64" w:rsidP="00502232">
      <w:pPr>
        <w:pStyle w:val="Default"/>
        <w:spacing w:after="120"/>
        <w:rPr>
          <w:sz w:val="23"/>
          <w:szCs w:val="23"/>
        </w:rPr>
      </w:pPr>
    </w:p>
    <w:p w14:paraId="25DE214F" w14:textId="77777777" w:rsidR="00AF1C64" w:rsidRDefault="00AF1C64" w:rsidP="00502232">
      <w:pPr>
        <w:pStyle w:val="Default"/>
        <w:spacing w:after="120"/>
        <w:rPr>
          <w:sz w:val="23"/>
          <w:szCs w:val="23"/>
        </w:rPr>
      </w:pPr>
    </w:p>
    <w:p w14:paraId="55B0AC6A" w14:textId="77777777" w:rsidR="00AF1C64" w:rsidRDefault="00AF1C64" w:rsidP="00502232">
      <w:pPr>
        <w:pStyle w:val="Default"/>
        <w:spacing w:after="120"/>
        <w:rPr>
          <w:sz w:val="23"/>
          <w:szCs w:val="23"/>
        </w:rPr>
      </w:pPr>
    </w:p>
    <w:p w14:paraId="75D33ABE" w14:textId="77777777" w:rsidR="00AF1C64" w:rsidRDefault="00AF1C64" w:rsidP="00502232">
      <w:pPr>
        <w:pStyle w:val="Default"/>
        <w:spacing w:after="120"/>
        <w:rPr>
          <w:sz w:val="23"/>
          <w:szCs w:val="23"/>
        </w:rPr>
      </w:pPr>
    </w:p>
    <w:p w14:paraId="43817BDE" w14:textId="77777777" w:rsidR="00AF1C64" w:rsidRDefault="00AF1C64" w:rsidP="00502232">
      <w:pPr>
        <w:pStyle w:val="Default"/>
        <w:spacing w:after="120"/>
        <w:rPr>
          <w:sz w:val="23"/>
          <w:szCs w:val="23"/>
        </w:rPr>
      </w:pPr>
    </w:p>
    <w:p w14:paraId="5979BC67" w14:textId="77777777" w:rsidR="00AF1C64" w:rsidRDefault="00AF1C64" w:rsidP="00502232">
      <w:pPr>
        <w:pStyle w:val="Default"/>
        <w:spacing w:after="120"/>
        <w:rPr>
          <w:sz w:val="23"/>
          <w:szCs w:val="23"/>
        </w:rPr>
      </w:pPr>
    </w:p>
    <w:p w14:paraId="2E3DA392" w14:textId="77777777" w:rsidR="00AF1C64" w:rsidRDefault="00AF1C64" w:rsidP="00502232">
      <w:pPr>
        <w:pStyle w:val="Default"/>
        <w:spacing w:after="120"/>
        <w:rPr>
          <w:sz w:val="23"/>
          <w:szCs w:val="23"/>
        </w:rPr>
      </w:pPr>
    </w:p>
    <w:p w14:paraId="0DB8DDF3" w14:textId="77777777" w:rsidR="00AF1C64" w:rsidRDefault="00AF1C64" w:rsidP="00502232">
      <w:pPr>
        <w:pStyle w:val="Default"/>
        <w:spacing w:after="120"/>
        <w:rPr>
          <w:sz w:val="23"/>
          <w:szCs w:val="23"/>
        </w:rPr>
      </w:pPr>
    </w:p>
    <w:p w14:paraId="082778D1" w14:textId="77777777" w:rsidR="00AF1C64" w:rsidRDefault="00AF1C64" w:rsidP="00502232">
      <w:pPr>
        <w:pStyle w:val="Default"/>
        <w:spacing w:after="120"/>
        <w:rPr>
          <w:sz w:val="23"/>
          <w:szCs w:val="23"/>
        </w:rPr>
      </w:pPr>
    </w:p>
    <w:p w14:paraId="6D528C9D" w14:textId="77777777" w:rsidR="00AF1C64" w:rsidRDefault="00AF1C64" w:rsidP="00502232">
      <w:pPr>
        <w:pStyle w:val="Default"/>
        <w:spacing w:after="120"/>
        <w:rPr>
          <w:sz w:val="23"/>
          <w:szCs w:val="23"/>
        </w:rPr>
      </w:pPr>
    </w:p>
    <w:p w14:paraId="12E96710" w14:textId="77777777" w:rsidR="00AF1C64" w:rsidRDefault="00AF1C64" w:rsidP="00502232">
      <w:pPr>
        <w:pStyle w:val="Default"/>
        <w:spacing w:after="120"/>
        <w:rPr>
          <w:sz w:val="23"/>
          <w:szCs w:val="23"/>
        </w:rPr>
      </w:pPr>
    </w:p>
    <w:p w14:paraId="1F238663" w14:textId="77777777" w:rsidR="00AF1C64" w:rsidRDefault="00AF1C64" w:rsidP="00502232">
      <w:pPr>
        <w:pStyle w:val="Default"/>
        <w:spacing w:after="120"/>
        <w:rPr>
          <w:sz w:val="23"/>
          <w:szCs w:val="23"/>
        </w:rPr>
      </w:pPr>
    </w:p>
    <w:p w14:paraId="30E758EF" w14:textId="0E8F66BA" w:rsidR="00AF1C64" w:rsidRDefault="00AF1C64" w:rsidP="00AF1C64">
      <w:pPr>
        <w:pStyle w:val="Default"/>
        <w:spacing w:after="120"/>
        <w:jc w:val="right"/>
        <w:rPr>
          <w:sz w:val="23"/>
          <w:szCs w:val="23"/>
        </w:rPr>
      </w:pPr>
      <w:r>
        <w:rPr>
          <w:sz w:val="23"/>
          <w:szCs w:val="23"/>
        </w:rPr>
        <w:lastRenderedPageBreak/>
        <w:t>Priedas Nr. 1</w:t>
      </w:r>
    </w:p>
    <w:p w14:paraId="4D8034C3" w14:textId="60A62834" w:rsidR="00AF1C64" w:rsidRPr="00976361" w:rsidRDefault="00AF1C64" w:rsidP="00AF1C64">
      <w:pPr>
        <w:spacing w:line="240" w:lineRule="auto"/>
        <w:contextualSpacing w:val="0"/>
        <w:jc w:val="center"/>
        <w:rPr>
          <w:rFonts w:ascii="Calibri" w:eastAsiaTheme="minorEastAsia" w:hAnsi="Calibri"/>
          <w:b/>
          <w:bCs/>
          <w:color w:val="595959" w:themeColor="text1" w:themeTint="A6"/>
          <w:sz w:val="28"/>
          <w:szCs w:val="28"/>
          <w:lang w:val="en-US"/>
        </w:rPr>
      </w:pPr>
      <w:proofErr w:type="spellStart"/>
      <w:r w:rsidRPr="00976361">
        <w:rPr>
          <w:rFonts w:ascii="Calibri" w:eastAsiaTheme="minorEastAsia" w:hAnsi="Calibri"/>
          <w:b/>
          <w:bCs/>
          <w:color w:val="595959" w:themeColor="text1" w:themeTint="A6"/>
          <w:sz w:val="28"/>
          <w:szCs w:val="28"/>
          <w:lang w:val="en-US"/>
        </w:rPr>
        <w:t>Tarpdimensinio</w:t>
      </w:r>
      <w:proofErr w:type="spellEnd"/>
      <w:r w:rsidRPr="00976361">
        <w:rPr>
          <w:rFonts w:ascii="Calibri" w:eastAsiaTheme="minorEastAsia" w:hAnsi="Calibri"/>
          <w:b/>
          <w:bCs/>
          <w:color w:val="595959" w:themeColor="text1" w:themeTint="A6"/>
          <w:sz w:val="28"/>
          <w:szCs w:val="28"/>
          <w:lang w:val="en-US"/>
        </w:rPr>
        <w:t xml:space="preserve"> </w:t>
      </w:r>
      <w:proofErr w:type="spellStart"/>
      <w:r w:rsidRPr="00976361">
        <w:rPr>
          <w:rFonts w:ascii="Calibri" w:eastAsiaTheme="minorEastAsia" w:hAnsi="Calibri"/>
          <w:b/>
          <w:bCs/>
          <w:color w:val="595959" w:themeColor="text1" w:themeTint="A6"/>
          <w:sz w:val="28"/>
          <w:szCs w:val="28"/>
          <w:lang w:val="en-US"/>
        </w:rPr>
        <w:t>laikraščio</w:t>
      </w:r>
      <w:proofErr w:type="spellEnd"/>
      <w:r w:rsidRPr="00976361">
        <w:rPr>
          <w:rFonts w:ascii="Calibri" w:eastAsiaTheme="minorEastAsia" w:hAnsi="Calibri"/>
          <w:b/>
          <w:bCs/>
          <w:color w:val="595959" w:themeColor="text1" w:themeTint="A6"/>
          <w:sz w:val="28"/>
          <w:szCs w:val="28"/>
          <w:lang w:val="en-US"/>
        </w:rPr>
        <w:t xml:space="preserve"> </w:t>
      </w:r>
      <w:proofErr w:type="spellStart"/>
      <w:r w:rsidRPr="00976361">
        <w:rPr>
          <w:rFonts w:ascii="Calibri" w:eastAsiaTheme="minorEastAsia" w:hAnsi="Calibri"/>
          <w:b/>
          <w:bCs/>
          <w:color w:val="595959" w:themeColor="text1" w:themeTint="A6"/>
          <w:sz w:val="28"/>
          <w:szCs w:val="28"/>
          <w:lang w:val="en-US"/>
        </w:rPr>
        <w:t>konkurso</w:t>
      </w:r>
      <w:proofErr w:type="spellEnd"/>
    </w:p>
    <w:p w14:paraId="6C3F5997" w14:textId="77777777" w:rsidR="00AF1C64" w:rsidRPr="00976361" w:rsidRDefault="00AF1C64" w:rsidP="00AF1C64">
      <w:pPr>
        <w:spacing w:line="240" w:lineRule="auto"/>
        <w:contextualSpacing w:val="0"/>
        <w:jc w:val="center"/>
        <w:rPr>
          <w:rFonts w:ascii="Calibri" w:eastAsiaTheme="minorEastAsia" w:hAnsi="Calibri"/>
          <w:b/>
          <w:bCs/>
          <w:color w:val="595959" w:themeColor="text1" w:themeTint="A6"/>
          <w:sz w:val="28"/>
          <w:szCs w:val="28"/>
          <w:lang w:val="en-US"/>
        </w:rPr>
      </w:pPr>
    </w:p>
    <w:p w14:paraId="030E8F90" w14:textId="61614921" w:rsidR="00AF1C64" w:rsidRPr="00976361" w:rsidRDefault="00AF1C64" w:rsidP="00AF1C64">
      <w:pPr>
        <w:spacing w:line="240" w:lineRule="auto"/>
        <w:contextualSpacing w:val="0"/>
        <w:jc w:val="center"/>
        <w:rPr>
          <w:rFonts w:ascii="Calibri" w:eastAsiaTheme="minorEastAsia" w:hAnsi="Calibri"/>
          <w:b/>
          <w:bCs/>
          <w:caps/>
          <w:color w:val="595959" w:themeColor="text1" w:themeTint="A6"/>
          <w:sz w:val="28"/>
          <w:szCs w:val="28"/>
          <w:lang w:val="en-US"/>
        </w:rPr>
      </w:pPr>
      <w:r w:rsidRPr="00976361">
        <w:rPr>
          <w:rFonts w:ascii="Calibri" w:eastAsiaTheme="minorEastAsia" w:hAnsi="Calibri"/>
          <w:b/>
          <w:bCs/>
          <w:caps/>
          <w:color w:val="595959" w:themeColor="text1" w:themeTint="A6"/>
          <w:sz w:val="28"/>
          <w:szCs w:val="28"/>
          <w:lang w:val="en-US"/>
        </w:rPr>
        <w:t>Dalyvio anketa</w:t>
      </w:r>
    </w:p>
    <w:p w14:paraId="25874028" w14:textId="77777777" w:rsidR="00AF1C64" w:rsidRPr="00976361" w:rsidRDefault="00AF1C64" w:rsidP="00AF1C64">
      <w:pPr>
        <w:pStyle w:val="Default"/>
        <w:spacing w:after="120"/>
        <w:jc w:val="center"/>
        <w:rPr>
          <w:color w:val="595959" w:themeColor="text1" w:themeTint="A6"/>
          <w:sz w:val="23"/>
          <w:szCs w:val="23"/>
        </w:rPr>
      </w:pPr>
    </w:p>
    <w:p w14:paraId="00F0469C" w14:textId="77777777" w:rsidR="00AF1C64" w:rsidRPr="00976361" w:rsidRDefault="00AF1C64" w:rsidP="00AF1C64">
      <w:pPr>
        <w:pStyle w:val="Default"/>
        <w:spacing w:after="120"/>
        <w:jc w:val="right"/>
        <w:rPr>
          <w:color w:val="595959" w:themeColor="text1" w:themeTint="A6"/>
          <w:sz w:val="23"/>
          <w:szCs w:val="23"/>
        </w:rPr>
      </w:pPr>
    </w:p>
    <w:p w14:paraId="1CD171BE" w14:textId="77777777" w:rsidR="00AF1C64" w:rsidRPr="00976361" w:rsidRDefault="00AF1C64" w:rsidP="00AF1C64">
      <w:pPr>
        <w:pStyle w:val="Default"/>
        <w:spacing w:after="120"/>
        <w:jc w:val="right"/>
        <w:rPr>
          <w:color w:val="595959" w:themeColor="text1" w:themeTint="A6"/>
          <w:sz w:val="23"/>
          <w:szCs w:val="23"/>
        </w:rPr>
      </w:pPr>
    </w:p>
    <w:tbl>
      <w:tblPr>
        <w:tblW w:w="0" w:type="auto"/>
        <w:tblLayout w:type="fixed"/>
        <w:tblLook w:val="0000" w:firstRow="0" w:lastRow="0" w:firstColumn="0" w:lastColumn="0" w:noHBand="0" w:noVBand="0"/>
      </w:tblPr>
      <w:tblGrid>
        <w:gridCol w:w="2331"/>
        <w:gridCol w:w="1889"/>
        <w:gridCol w:w="1541"/>
        <w:gridCol w:w="4501"/>
      </w:tblGrid>
      <w:tr w:rsidR="00976361" w:rsidRPr="00976361" w14:paraId="1454875D" w14:textId="77777777" w:rsidTr="00AF1C64">
        <w:trPr>
          <w:trHeight w:val="291"/>
        </w:trPr>
        <w:tc>
          <w:tcPr>
            <w:tcW w:w="2331" w:type="dxa"/>
            <w:vMerge w:val="restart"/>
            <w:tcBorders>
              <w:top w:val="double" w:sz="1" w:space="0" w:color="000000"/>
              <w:left w:val="double" w:sz="1" w:space="0" w:color="000000"/>
              <w:bottom w:val="double" w:sz="1" w:space="0" w:color="000000"/>
            </w:tcBorders>
          </w:tcPr>
          <w:p w14:paraId="3A7E17CC"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Vardas(-ai) ir pavardė(s)</w:t>
            </w:r>
          </w:p>
          <w:p w14:paraId="1263C753" w14:textId="77777777" w:rsidR="00AF1C64" w:rsidRPr="00976361" w:rsidRDefault="00AF1C64" w:rsidP="00AF1C64">
            <w:pPr>
              <w:jc w:val="center"/>
              <w:rPr>
                <w:color w:val="595959" w:themeColor="text1" w:themeTint="A6"/>
                <w:lang w:val="lt-LT"/>
              </w:rPr>
            </w:pPr>
          </w:p>
          <w:p w14:paraId="18E2894E" w14:textId="77777777" w:rsidR="00AF1C64" w:rsidRPr="00976361" w:rsidRDefault="00AF1C64" w:rsidP="00AF1C64">
            <w:pPr>
              <w:jc w:val="center"/>
              <w:rPr>
                <w:color w:val="595959" w:themeColor="text1" w:themeTint="A6"/>
                <w:lang w:val="lt-LT"/>
              </w:rPr>
            </w:pPr>
          </w:p>
        </w:tc>
        <w:tc>
          <w:tcPr>
            <w:tcW w:w="7931" w:type="dxa"/>
            <w:gridSpan w:val="3"/>
            <w:vMerge w:val="restart"/>
            <w:tcBorders>
              <w:top w:val="double" w:sz="1" w:space="0" w:color="000000"/>
              <w:left w:val="double" w:sz="1" w:space="0" w:color="000000"/>
              <w:bottom w:val="double" w:sz="1" w:space="0" w:color="000000"/>
              <w:right w:val="double" w:sz="1" w:space="0" w:color="000000"/>
            </w:tcBorders>
          </w:tcPr>
          <w:p w14:paraId="45BA3A1F" w14:textId="77777777" w:rsidR="00AF1C64" w:rsidRPr="00976361" w:rsidRDefault="00AF1C64" w:rsidP="00AF1C64">
            <w:pPr>
              <w:snapToGrid w:val="0"/>
              <w:jc w:val="center"/>
              <w:rPr>
                <w:color w:val="595959" w:themeColor="text1" w:themeTint="A6"/>
                <w:lang w:val="pt-BR"/>
              </w:rPr>
            </w:pPr>
          </w:p>
        </w:tc>
      </w:tr>
      <w:tr w:rsidR="00976361" w:rsidRPr="00976361" w14:paraId="3FF9280E" w14:textId="77777777" w:rsidTr="00AF1C64">
        <w:trPr>
          <w:trHeight w:val="291"/>
        </w:trPr>
        <w:tc>
          <w:tcPr>
            <w:tcW w:w="2331" w:type="dxa"/>
            <w:vMerge w:val="restart"/>
            <w:tcBorders>
              <w:top w:val="double" w:sz="1" w:space="0" w:color="000000"/>
              <w:left w:val="double" w:sz="1" w:space="0" w:color="000000"/>
              <w:bottom w:val="double" w:sz="1" w:space="0" w:color="000000"/>
            </w:tcBorders>
          </w:tcPr>
          <w:p w14:paraId="09D9B4EF"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Amžius</w:t>
            </w:r>
          </w:p>
          <w:p w14:paraId="7FFEE680" w14:textId="77777777" w:rsidR="00AF1C64" w:rsidRPr="00976361" w:rsidRDefault="00AF1C64" w:rsidP="00AF1C64">
            <w:pPr>
              <w:jc w:val="center"/>
              <w:rPr>
                <w:color w:val="595959" w:themeColor="text1" w:themeTint="A6"/>
                <w:lang w:val="lt-LT"/>
              </w:rPr>
            </w:pPr>
          </w:p>
          <w:p w14:paraId="70DDA6BF" w14:textId="77777777" w:rsidR="00AF1C64" w:rsidRPr="00976361" w:rsidRDefault="00AF1C64" w:rsidP="00AF1C64">
            <w:pPr>
              <w:jc w:val="center"/>
              <w:rPr>
                <w:color w:val="595959" w:themeColor="text1" w:themeTint="A6"/>
                <w:lang w:val="lt-LT"/>
              </w:rPr>
            </w:pPr>
          </w:p>
        </w:tc>
        <w:tc>
          <w:tcPr>
            <w:tcW w:w="7931" w:type="dxa"/>
            <w:gridSpan w:val="3"/>
            <w:vMerge w:val="restart"/>
            <w:tcBorders>
              <w:top w:val="double" w:sz="1" w:space="0" w:color="000000"/>
              <w:left w:val="double" w:sz="1" w:space="0" w:color="000000"/>
              <w:bottom w:val="double" w:sz="1" w:space="0" w:color="000000"/>
              <w:right w:val="double" w:sz="1" w:space="0" w:color="000000"/>
            </w:tcBorders>
          </w:tcPr>
          <w:p w14:paraId="0252DD1C" w14:textId="77777777" w:rsidR="00AF1C64" w:rsidRPr="00976361" w:rsidRDefault="00AF1C64" w:rsidP="00AF1C64">
            <w:pPr>
              <w:snapToGrid w:val="0"/>
              <w:jc w:val="center"/>
              <w:rPr>
                <w:color w:val="595959" w:themeColor="text1" w:themeTint="A6"/>
                <w:lang w:val="lt-LT"/>
              </w:rPr>
            </w:pPr>
          </w:p>
        </w:tc>
      </w:tr>
      <w:tr w:rsidR="00976361" w:rsidRPr="00976361" w14:paraId="017F3B2C" w14:textId="77777777" w:rsidTr="00AF1C64">
        <w:trPr>
          <w:trHeight w:val="291"/>
        </w:trPr>
        <w:tc>
          <w:tcPr>
            <w:tcW w:w="2331" w:type="dxa"/>
            <w:vMerge w:val="restart"/>
            <w:tcBorders>
              <w:top w:val="double" w:sz="1" w:space="0" w:color="000000"/>
              <w:left w:val="double" w:sz="1" w:space="0" w:color="000000"/>
              <w:bottom w:val="double" w:sz="1" w:space="0" w:color="000000"/>
            </w:tcBorders>
          </w:tcPr>
          <w:p w14:paraId="5482735C"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Mokymosi įstaiga</w:t>
            </w:r>
          </w:p>
          <w:p w14:paraId="2B906BD6" w14:textId="77777777" w:rsidR="00AF1C64" w:rsidRPr="00976361" w:rsidRDefault="00AF1C64" w:rsidP="00AF1C64">
            <w:pPr>
              <w:jc w:val="center"/>
              <w:rPr>
                <w:color w:val="595959" w:themeColor="text1" w:themeTint="A6"/>
                <w:lang w:val="lt-LT"/>
              </w:rPr>
            </w:pPr>
          </w:p>
          <w:p w14:paraId="5E85BB4B" w14:textId="77777777" w:rsidR="00AF1C64" w:rsidRPr="00976361" w:rsidRDefault="00AF1C64" w:rsidP="00AF1C64">
            <w:pPr>
              <w:jc w:val="center"/>
              <w:rPr>
                <w:color w:val="595959" w:themeColor="text1" w:themeTint="A6"/>
                <w:lang w:val="lt-LT"/>
              </w:rPr>
            </w:pPr>
          </w:p>
        </w:tc>
        <w:tc>
          <w:tcPr>
            <w:tcW w:w="7931" w:type="dxa"/>
            <w:gridSpan w:val="3"/>
            <w:vMerge w:val="restart"/>
            <w:tcBorders>
              <w:top w:val="double" w:sz="1" w:space="0" w:color="000000"/>
              <w:left w:val="double" w:sz="1" w:space="0" w:color="000000"/>
              <w:bottom w:val="double" w:sz="1" w:space="0" w:color="000000"/>
              <w:right w:val="double" w:sz="1" w:space="0" w:color="000000"/>
            </w:tcBorders>
          </w:tcPr>
          <w:p w14:paraId="4B6F222F" w14:textId="77777777" w:rsidR="00AF1C64" w:rsidRPr="00976361" w:rsidRDefault="00AF1C64" w:rsidP="00AF1C64">
            <w:pPr>
              <w:snapToGrid w:val="0"/>
              <w:jc w:val="center"/>
              <w:rPr>
                <w:color w:val="595959" w:themeColor="text1" w:themeTint="A6"/>
                <w:lang w:val="lt-LT"/>
              </w:rPr>
            </w:pPr>
          </w:p>
        </w:tc>
      </w:tr>
      <w:tr w:rsidR="00976361" w:rsidRPr="00976361" w14:paraId="6B003DB1" w14:textId="77777777" w:rsidTr="00AF1C64">
        <w:trPr>
          <w:trHeight w:val="291"/>
        </w:trPr>
        <w:tc>
          <w:tcPr>
            <w:tcW w:w="2331" w:type="dxa"/>
            <w:vMerge w:val="restart"/>
            <w:tcBorders>
              <w:top w:val="double" w:sz="1" w:space="0" w:color="000000"/>
              <w:left w:val="double" w:sz="1" w:space="0" w:color="000000"/>
              <w:bottom w:val="single" w:sz="4" w:space="0" w:color="000000"/>
            </w:tcBorders>
          </w:tcPr>
          <w:p w14:paraId="090DAF26"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Kontaktai</w:t>
            </w:r>
          </w:p>
          <w:p w14:paraId="6D050611" w14:textId="77777777" w:rsidR="00AF1C64" w:rsidRPr="00976361" w:rsidRDefault="00AF1C64" w:rsidP="00AF1C64">
            <w:pPr>
              <w:jc w:val="center"/>
              <w:rPr>
                <w:b/>
                <w:color w:val="595959" w:themeColor="text1" w:themeTint="A6"/>
                <w:lang w:val="lt-LT"/>
              </w:rPr>
            </w:pPr>
          </w:p>
          <w:p w14:paraId="74C6A788" w14:textId="77777777" w:rsidR="00AF1C64" w:rsidRPr="00976361" w:rsidRDefault="00AF1C64" w:rsidP="00AF1C64">
            <w:pPr>
              <w:jc w:val="center"/>
              <w:rPr>
                <w:color w:val="595959" w:themeColor="text1" w:themeTint="A6"/>
                <w:lang w:val="lt-LT"/>
              </w:rPr>
            </w:pPr>
          </w:p>
          <w:p w14:paraId="0415FD7A" w14:textId="77777777" w:rsidR="00AF1C64" w:rsidRPr="00976361" w:rsidRDefault="00AF1C64" w:rsidP="00AF1C64">
            <w:pPr>
              <w:jc w:val="center"/>
              <w:rPr>
                <w:color w:val="595959" w:themeColor="text1" w:themeTint="A6"/>
                <w:lang w:val="lt-LT"/>
              </w:rPr>
            </w:pPr>
          </w:p>
          <w:p w14:paraId="5AA9E88B" w14:textId="77777777" w:rsidR="00AF1C64" w:rsidRPr="00976361" w:rsidRDefault="00AF1C64" w:rsidP="00AF1C64">
            <w:pPr>
              <w:jc w:val="center"/>
              <w:rPr>
                <w:b/>
                <w:color w:val="595959" w:themeColor="text1" w:themeTint="A6"/>
                <w:lang w:val="lt-LT"/>
              </w:rPr>
            </w:pPr>
          </w:p>
        </w:tc>
        <w:tc>
          <w:tcPr>
            <w:tcW w:w="1889" w:type="dxa"/>
            <w:vMerge w:val="restart"/>
            <w:tcBorders>
              <w:top w:val="double" w:sz="1" w:space="0" w:color="000000"/>
              <w:left w:val="double" w:sz="1" w:space="0" w:color="000000"/>
              <w:bottom w:val="double" w:sz="1" w:space="0" w:color="000000"/>
            </w:tcBorders>
          </w:tcPr>
          <w:p w14:paraId="434AF151"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el. paštas</w:t>
            </w:r>
          </w:p>
        </w:tc>
        <w:tc>
          <w:tcPr>
            <w:tcW w:w="1541" w:type="dxa"/>
            <w:vMerge w:val="restart"/>
            <w:tcBorders>
              <w:top w:val="double" w:sz="1" w:space="0" w:color="000000"/>
              <w:left w:val="double" w:sz="1" w:space="0" w:color="000000"/>
              <w:bottom w:val="double" w:sz="1" w:space="0" w:color="000000"/>
            </w:tcBorders>
          </w:tcPr>
          <w:p w14:paraId="2D187B95"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telefonas</w:t>
            </w:r>
          </w:p>
        </w:tc>
        <w:tc>
          <w:tcPr>
            <w:tcW w:w="4501" w:type="dxa"/>
            <w:vMerge w:val="restart"/>
            <w:tcBorders>
              <w:top w:val="double" w:sz="1" w:space="0" w:color="000000"/>
              <w:left w:val="double" w:sz="1" w:space="0" w:color="000000"/>
              <w:bottom w:val="double" w:sz="1" w:space="0" w:color="000000"/>
              <w:right w:val="double" w:sz="1" w:space="0" w:color="000000"/>
            </w:tcBorders>
          </w:tcPr>
          <w:p w14:paraId="1F49BDBA"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Adresas</w:t>
            </w:r>
          </w:p>
        </w:tc>
      </w:tr>
      <w:tr w:rsidR="00976361" w:rsidRPr="00976361" w14:paraId="3110387E" w14:textId="77777777" w:rsidTr="00AF1C64">
        <w:trPr>
          <w:trHeight w:val="291"/>
        </w:trPr>
        <w:tc>
          <w:tcPr>
            <w:tcW w:w="2331" w:type="dxa"/>
            <w:vMerge/>
            <w:tcBorders>
              <w:top w:val="single" w:sz="4" w:space="0" w:color="000000"/>
              <w:left w:val="double" w:sz="1" w:space="0" w:color="000000"/>
              <w:bottom w:val="double" w:sz="1" w:space="0" w:color="000000"/>
            </w:tcBorders>
          </w:tcPr>
          <w:p w14:paraId="034BA731" w14:textId="77777777" w:rsidR="00AF1C64" w:rsidRPr="00976361" w:rsidRDefault="00AF1C64" w:rsidP="00AF1C64">
            <w:pPr>
              <w:snapToGrid w:val="0"/>
              <w:jc w:val="center"/>
              <w:rPr>
                <w:color w:val="595959" w:themeColor="text1" w:themeTint="A6"/>
                <w:lang w:val="lt-LT"/>
              </w:rPr>
            </w:pPr>
          </w:p>
        </w:tc>
        <w:tc>
          <w:tcPr>
            <w:tcW w:w="1889" w:type="dxa"/>
            <w:vMerge w:val="restart"/>
            <w:tcBorders>
              <w:top w:val="double" w:sz="1" w:space="0" w:color="000000"/>
              <w:left w:val="double" w:sz="1" w:space="0" w:color="000000"/>
              <w:bottom w:val="double" w:sz="1" w:space="0" w:color="000000"/>
            </w:tcBorders>
          </w:tcPr>
          <w:p w14:paraId="0859A7E5" w14:textId="77777777" w:rsidR="00AF1C64" w:rsidRPr="00976361" w:rsidRDefault="00AF1C64" w:rsidP="00AF1C64">
            <w:pPr>
              <w:snapToGrid w:val="0"/>
              <w:jc w:val="center"/>
              <w:rPr>
                <w:color w:val="595959" w:themeColor="text1" w:themeTint="A6"/>
              </w:rPr>
            </w:pPr>
          </w:p>
        </w:tc>
        <w:tc>
          <w:tcPr>
            <w:tcW w:w="1541" w:type="dxa"/>
            <w:vMerge w:val="restart"/>
            <w:tcBorders>
              <w:top w:val="double" w:sz="1" w:space="0" w:color="000000"/>
              <w:left w:val="double" w:sz="1" w:space="0" w:color="000000"/>
              <w:bottom w:val="double" w:sz="1" w:space="0" w:color="000000"/>
            </w:tcBorders>
          </w:tcPr>
          <w:p w14:paraId="728AAC4C" w14:textId="77777777" w:rsidR="00AF1C64" w:rsidRPr="00976361" w:rsidRDefault="00AF1C64" w:rsidP="00AF1C64">
            <w:pPr>
              <w:snapToGrid w:val="0"/>
              <w:jc w:val="center"/>
              <w:rPr>
                <w:color w:val="595959" w:themeColor="text1" w:themeTint="A6"/>
                <w:lang w:val="lt-LT"/>
              </w:rPr>
            </w:pPr>
          </w:p>
        </w:tc>
        <w:tc>
          <w:tcPr>
            <w:tcW w:w="4501" w:type="dxa"/>
            <w:vMerge w:val="restart"/>
            <w:tcBorders>
              <w:top w:val="double" w:sz="1" w:space="0" w:color="000000"/>
              <w:left w:val="double" w:sz="1" w:space="0" w:color="000000"/>
              <w:bottom w:val="double" w:sz="1" w:space="0" w:color="000000"/>
              <w:right w:val="double" w:sz="1" w:space="0" w:color="000000"/>
            </w:tcBorders>
          </w:tcPr>
          <w:p w14:paraId="4D00C19B" w14:textId="77777777" w:rsidR="00AF1C64" w:rsidRPr="00976361" w:rsidRDefault="00AF1C64" w:rsidP="00AF1C64">
            <w:pPr>
              <w:snapToGrid w:val="0"/>
              <w:jc w:val="center"/>
              <w:rPr>
                <w:color w:val="595959" w:themeColor="text1" w:themeTint="A6"/>
                <w:lang w:val="lt-LT"/>
              </w:rPr>
            </w:pPr>
            <w:r w:rsidRPr="00976361">
              <w:rPr>
                <w:color w:val="595959" w:themeColor="text1" w:themeTint="A6"/>
                <w:lang w:val="lt-LT"/>
              </w:rPr>
              <w:t xml:space="preserve"> </w:t>
            </w:r>
          </w:p>
        </w:tc>
      </w:tr>
      <w:tr w:rsidR="00EA297B" w:rsidRPr="00976361" w14:paraId="6995F7BE" w14:textId="77777777" w:rsidTr="009D4967">
        <w:trPr>
          <w:trHeight w:val="291"/>
        </w:trPr>
        <w:tc>
          <w:tcPr>
            <w:tcW w:w="2331" w:type="dxa"/>
            <w:vMerge w:val="restart"/>
            <w:tcBorders>
              <w:top w:val="double" w:sz="1" w:space="0" w:color="000000"/>
              <w:left w:val="double" w:sz="1" w:space="0" w:color="000000"/>
              <w:bottom w:val="double" w:sz="1" w:space="0" w:color="000000"/>
            </w:tcBorders>
          </w:tcPr>
          <w:p w14:paraId="565403CD" w14:textId="47AE6163" w:rsidR="00EA297B" w:rsidRPr="00976361" w:rsidRDefault="00EA297B" w:rsidP="00EA297B">
            <w:pPr>
              <w:snapToGrid w:val="0"/>
              <w:jc w:val="center"/>
              <w:rPr>
                <w:b/>
                <w:color w:val="595959" w:themeColor="text1" w:themeTint="A6"/>
                <w:lang w:val="lt-LT"/>
              </w:rPr>
            </w:pPr>
            <w:r w:rsidRPr="00976361">
              <w:rPr>
                <w:b/>
                <w:color w:val="595959" w:themeColor="text1" w:themeTint="A6"/>
                <w:lang w:val="lt-LT"/>
              </w:rPr>
              <w:t xml:space="preserve">Siunčiamojo darbo tipas </w:t>
            </w:r>
            <w:bookmarkStart w:id="0" w:name="_GoBack"/>
            <w:bookmarkEnd w:id="0"/>
          </w:p>
        </w:tc>
        <w:tc>
          <w:tcPr>
            <w:tcW w:w="7931" w:type="dxa"/>
            <w:gridSpan w:val="3"/>
            <w:tcBorders>
              <w:top w:val="double" w:sz="1" w:space="0" w:color="000000"/>
              <w:left w:val="double" w:sz="1" w:space="0" w:color="000000"/>
              <w:bottom w:val="double" w:sz="1" w:space="0" w:color="000000"/>
              <w:right w:val="double" w:sz="1" w:space="0" w:color="000000"/>
            </w:tcBorders>
          </w:tcPr>
          <w:p w14:paraId="7270B9D4" w14:textId="77777777" w:rsidR="00EA297B" w:rsidRPr="00976361" w:rsidRDefault="00EA297B" w:rsidP="00AF1C64">
            <w:pPr>
              <w:snapToGrid w:val="0"/>
              <w:jc w:val="center"/>
              <w:rPr>
                <w:b/>
                <w:color w:val="595959" w:themeColor="text1" w:themeTint="A6"/>
                <w:u w:val="single"/>
                <w:lang w:val="lt-LT"/>
              </w:rPr>
            </w:pPr>
          </w:p>
        </w:tc>
      </w:tr>
      <w:tr w:rsidR="00976361" w:rsidRPr="00976361" w14:paraId="6D43DEE4" w14:textId="77777777" w:rsidTr="00AF1C64">
        <w:trPr>
          <w:trHeight w:val="1695"/>
        </w:trPr>
        <w:tc>
          <w:tcPr>
            <w:tcW w:w="2331" w:type="dxa"/>
            <w:tcBorders>
              <w:top w:val="double" w:sz="1" w:space="0" w:color="000000"/>
              <w:left w:val="double" w:sz="1" w:space="0" w:color="000000"/>
              <w:bottom w:val="double" w:sz="1" w:space="0" w:color="000000"/>
            </w:tcBorders>
          </w:tcPr>
          <w:p w14:paraId="394E2C6F" w14:textId="77777777" w:rsidR="00AF1C64" w:rsidRPr="00976361" w:rsidRDefault="00AF1C64" w:rsidP="00AF1C64">
            <w:pPr>
              <w:snapToGrid w:val="0"/>
              <w:jc w:val="center"/>
              <w:rPr>
                <w:b/>
                <w:color w:val="595959" w:themeColor="text1" w:themeTint="A6"/>
                <w:lang w:val="lt-LT"/>
              </w:rPr>
            </w:pPr>
            <w:r w:rsidRPr="00976361">
              <w:rPr>
                <w:b/>
                <w:color w:val="595959" w:themeColor="text1" w:themeTint="A6"/>
                <w:lang w:val="lt-LT"/>
              </w:rPr>
              <w:t xml:space="preserve">Siunčiamo darbo trumpas aprašymas </w:t>
            </w:r>
          </w:p>
          <w:p w14:paraId="070B7432" w14:textId="77777777" w:rsidR="00AF1C64" w:rsidRPr="00976361" w:rsidRDefault="00AF1C64" w:rsidP="00AF1C64">
            <w:pPr>
              <w:jc w:val="center"/>
              <w:rPr>
                <w:b/>
                <w:color w:val="595959" w:themeColor="text1" w:themeTint="A6"/>
                <w:lang w:val="lt-LT"/>
              </w:rPr>
            </w:pPr>
          </w:p>
          <w:p w14:paraId="5D755BC8" w14:textId="77777777" w:rsidR="00AF1C64" w:rsidRPr="00976361" w:rsidRDefault="00AF1C64" w:rsidP="00AF1C64">
            <w:pPr>
              <w:jc w:val="center"/>
              <w:rPr>
                <w:b/>
                <w:color w:val="595959" w:themeColor="text1" w:themeTint="A6"/>
                <w:lang w:val="lt-LT"/>
              </w:rPr>
            </w:pPr>
          </w:p>
          <w:p w14:paraId="7A4EFBA4" w14:textId="77777777" w:rsidR="00AF1C64" w:rsidRPr="00976361" w:rsidRDefault="00AF1C64" w:rsidP="00AF1C64">
            <w:pPr>
              <w:jc w:val="center"/>
              <w:rPr>
                <w:b/>
                <w:color w:val="595959" w:themeColor="text1" w:themeTint="A6"/>
                <w:lang w:val="lt-LT"/>
              </w:rPr>
            </w:pPr>
          </w:p>
          <w:p w14:paraId="4318C9AD" w14:textId="77777777" w:rsidR="00AF1C64" w:rsidRPr="00976361" w:rsidRDefault="00AF1C64" w:rsidP="00AF1C64">
            <w:pPr>
              <w:jc w:val="center"/>
              <w:rPr>
                <w:b/>
                <w:color w:val="595959" w:themeColor="text1" w:themeTint="A6"/>
                <w:lang w:val="lt-LT"/>
              </w:rPr>
            </w:pPr>
          </w:p>
          <w:p w14:paraId="28FDB882" w14:textId="77777777" w:rsidR="00AF1C64" w:rsidRPr="00976361" w:rsidRDefault="00AF1C64" w:rsidP="00AF1C64">
            <w:pPr>
              <w:jc w:val="center"/>
              <w:rPr>
                <w:b/>
                <w:color w:val="595959" w:themeColor="text1" w:themeTint="A6"/>
                <w:lang w:val="lt-LT"/>
              </w:rPr>
            </w:pPr>
          </w:p>
          <w:p w14:paraId="289C11B8" w14:textId="77777777" w:rsidR="00AF1C64" w:rsidRPr="00976361" w:rsidRDefault="00AF1C64" w:rsidP="00AF1C64">
            <w:pPr>
              <w:jc w:val="center"/>
              <w:rPr>
                <w:b/>
                <w:color w:val="595959" w:themeColor="text1" w:themeTint="A6"/>
                <w:lang w:val="lt-LT"/>
              </w:rPr>
            </w:pPr>
          </w:p>
          <w:p w14:paraId="0660860E" w14:textId="77777777" w:rsidR="00AF1C64" w:rsidRPr="00976361" w:rsidRDefault="00AF1C64" w:rsidP="00AF1C64">
            <w:pPr>
              <w:jc w:val="center"/>
              <w:rPr>
                <w:b/>
                <w:color w:val="595959" w:themeColor="text1" w:themeTint="A6"/>
                <w:lang w:val="lt-LT"/>
              </w:rPr>
            </w:pPr>
          </w:p>
          <w:p w14:paraId="40038221" w14:textId="77777777" w:rsidR="00AF1C64" w:rsidRPr="00976361" w:rsidRDefault="00AF1C64" w:rsidP="00AF1C64">
            <w:pPr>
              <w:jc w:val="center"/>
              <w:rPr>
                <w:b/>
                <w:color w:val="595959" w:themeColor="text1" w:themeTint="A6"/>
                <w:lang w:val="lt-LT"/>
              </w:rPr>
            </w:pPr>
          </w:p>
        </w:tc>
        <w:tc>
          <w:tcPr>
            <w:tcW w:w="7931" w:type="dxa"/>
            <w:gridSpan w:val="3"/>
            <w:tcBorders>
              <w:top w:val="double" w:sz="1" w:space="0" w:color="000000"/>
              <w:left w:val="double" w:sz="1" w:space="0" w:color="000000"/>
              <w:bottom w:val="double" w:sz="1" w:space="0" w:color="000000"/>
              <w:right w:val="double" w:sz="1" w:space="0" w:color="000000"/>
            </w:tcBorders>
          </w:tcPr>
          <w:p w14:paraId="61A40AEC" w14:textId="77777777" w:rsidR="00AF1C64" w:rsidRPr="00976361" w:rsidRDefault="00AF1C64" w:rsidP="00AF1C64">
            <w:pPr>
              <w:jc w:val="both"/>
              <w:rPr>
                <w:b/>
                <w:color w:val="595959" w:themeColor="text1" w:themeTint="A6"/>
                <w:lang w:val="lt-LT"/>
              </w:rPr>
            </w:pPr>
          </w:p>
        </w:tc>
      </w:tr>
    </w:tbl>
    <w:p w14:paraId="364BA1EA" w14:textId="77777777" w:rsidR="00AF1C64" w:rsidRPr="00B53A3B" w:rsidRDefault="00AF1C64" w:rsidP="00AF1C64">
      <w:pPr>
        <w:pStyle w:val="Default"/>
        <w:spacing w:after="120"/>
        <w:rPr>
          <w:rFonts w:ascii="Calibri" w:hAnsi="Calibri"/>
          <w:i/>
          <w:iCs/>
          <w:color w:val="FF0000"/>
        </w:rPr>
      </w:pPr>
    </w:p>
    <w:sectPr w:rsidR="00AF1C64" w:rsidRPr="00B53A3B" w:rsidSect="000A1211">
      <w:headerReference w:type="default" r:id="rId10"/>
      <w:headerReference w:type="first" r:id="rId11"/>
      <w:footerReference w:type="first" r:id="rId12"/>
      <w:pgSz w:w="12240" w:h="15840"/>
      <w:pgMar w:top="1906" w:right="758" w:bottom="1440" w:left="85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EF8A" w14:textId="77777777" w:rsidR="007F4AA1" w:rsidRDefault="007F4AA1" w:rsidP="00DE5078">
      <w:pPr>
        <w:spacing w:line="240" w:lineRule="auto"/>
      </w:pPr>
      <w:r>
        <w:separator/>
      </w:r>
    </w:p>
  </w:endnote>
  <w:endnote w:type="continuationSeparator" w:id="0">
    <w:p w14:paraId="5A6FCBCB" w14:textId="77777777" w:rsidR="007F4AA1" w:rsidRDefault="007F4AA1"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247" w14:textId="048E2865" w:rsidR="00592A1A" w:rsidRDefault="00592A1A" w:rsidP="004256BC">
    <w:pPr>
      <w:rPr>
        <w:lang w:val="en-GB"/>
      </w:rPr>
    </w:pPr>
    <w:r>
      <w:rPr>
        <w:lang w:val="en-GB"/>
      </w:rPr>
      <w:tab/>
    </w:r>
    <w:r>
      <w:rPr>
        <w:lang w:val="en-GB"/>
      </w:rPr>
      <w:tab/>
    </w:r>
    <w:r>
      <w:rPr>
        <w:lang w:val="en-GB"/>
      </w:rPr>
      <w:tab/>
    </w:r>
    <w:r>
      <w:rPr>
        <w:lang w:val="en-GB"/>
      </w:rPr>
      <w:tab/>
    </w:r>
    <w:r>
      <w:rPr>
        <w:lang w:val="en-GB"/>
      </w:rPr>
      <w:tab/>
    </w:r>
    <w:r>
      <w:rPr>
        <w:lang w:val="en-GB"/>
      </w:rPr>
      <w:tab/>
    </w:r>
  </w:p>
  <w:p w14:paraId="1D9EB363" w14:textId="77777777" w:rsidR="000A1211" w:rsidRPr="00263BC1" w:rsidRDefault="000A1211" w:rsidP="000A1211">
    <w:pPr>
      <w:pStyle w:val="Footer"/>
      <w:jc w:val="center"/>
      <w:rPr>
        <w:sz w:val="16"/>
        <w:szCs w:val="16"/>
      </w:rPr>
    </w:pPr>
    <w:r>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A365" w14:textId="77777777" w:rsidR="000A1211" w:rsidRPr="0037340C" w:rsidRDefault="000A1211" w:rsidP="000A1211">
    <w:pPr>
      <w:pStyle w:val="NormalWeb"/>
      <w:spacing w:before="0" w:beforeAutospacing="0" w:after="0" w:afterAutospacing="0"/>
      <w:rPr>
        <w:rFonts w:ascii="Calibri" w:hAnsi="Calibri"/>
        <w:sz w:val="22"/>
        <w:szCs w:val="22"/>
        <w:lang w:val="en-GB"/>
      </w:rPr>
    </w:pP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203D78FB" w14:textId="77777777" w:rsidR="000A1211" w:rsidRDefault="000A1211" w:rsidP="000A121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607DFDBD" w14:textId="77777777" w:rsidR="00592A1A" w:rsidRPr="000A1211" w:rsidRDefault="00592A1A" w:rsidP="004256B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B296" w14:textId="77777777" w:rsidR="007F4AA1" w:rsidRDefault="007F4AA1" w:rsidP="00DE5078">
      <w:pPr>
        <w:spacing w:line="240" w:lineRule="auto"/>
      </w:pPr>
      <w:r>
        <w:separator/>
      </w:r>
    </w:p>
  </w:footnote>
  <w:footnote w:type="continuationSeparator" w:id="0">
    <w:p w14:paraId="70FAF07C" w14:textId="77777777" w:rsidR="007F4AA1" w:rsidRDefault="007F4AA1"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25C76AB7" w:rsidR="00592A1A" w:rsidRDefault="00592A1A" w:rsidP="004256BC">
    <w:pPr>
      <w:pStyle w:val="Header"/>
      <w:tabs>
        <w:tab w:val="clear" w:pos="8640"/>
      </w:tabs>
    </w:pPr>
    <w:r>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00502232">
      <w:t xml:space="preserve">    </w:t>
    </w:r>
    <w:r w:rsidR="00502232" w:rsidRPr="00204015">
      <w:rPr>
        <w:noProof/>
        <w:lang w:val="lt-LT" w:eastAsia="lt-LT"/>
      </w:rPr>
      <w:drawing>
        <wp:inline distT="0" distB="0" distL="0" distR="0" wp14:anchorId="7CFA28AF" wp14:editId="23F7C5D3">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00502232">
      <w:t xml:space="preserve">    </w:t>
    </w:r>
    <w:r w:rsidR="00502232" w:rsidRPr="00204015">
      <w:rPr>
        <w:rFonts w:ascii="Times New Roman" w:hAnsi="Times New Roman" w:cs="Times New Roman"/>
        <w:b/>
        <w:noProof/>
        <w:sz w:val="28"/>
        <w:szCs w:val="28"/>
        <w:lang w:val="lt-LT" w:eastAsia="lt-LT"/>
      </w:rPr>
      <w:drawing>
        <wp:inline distT="0" distB="0" distL="0" distR="0" wp14:anchorId="79B0022E" wp14:editId="7050A74D">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proofErr w:type="spellStart"/>
    <w:r>
      <w:rPr>
        <w:rFonts w:asciiTheme="majorHAnsi" w:eastAsiaTheme="minorEastAsia" w:hAnsiTheme="majorHAnsi"/>
        <w:b/>
        <w:bCs/>
        <w:i/>
        <w:iCs/>
        <w:sz w:val="32"/>
        <w:szCs w:val="32"/>
        <w:lang w:val="en-US"/>
      </w:rPr>
      <w:t>Pasaulis</w:t>
    </w:r>
    <w:proofErr w:type="spellEnd"/>
    <w:r>
      <w:rPr>
        <w:rFonts w:asciiTheme="majorHAnsi" w:eastAsiaTheme="minorEastAsia" w:hAnsiTheme="majorHAnsi"/>
        <w:b/>
        <w:bCs/>
        <w:i/>
        <w:iCs/>
        <w:sz w:val="32"/>
        <w:szCs w:val="32"/>
        <w:lang w:val="en-US"/>
      </w:rPr>
      <w:t xml:space="preserve"> </w:t>
    </w:r>
    <w:proofErr w:type="spellStart"/>
    <w:r>
      <w:rPr>
        <w:rFonts w:asciiTheme="majorHAnsi" w:eastAsiaTheme="minorEastAsia" w:hAnsiTheme="majorHAnsi"/>
        <w:b/>
        <w:bCs/>
        <w:i/>
        <w:iCs/>
        <w:sz w:val="32"/>
        <w:szCs w:val="32"/>
        <w:lang w:val="en-US"/>
      </w:rPr>
      <w:t>keičiasi</w:t>
    </w:r>
    <w:proofErr w:type="spellEnd"/>
    <w:r>
      <w:rPr>
        <w:rFonts w:asciiTheme="majorHAnsi" w:eastAsiaTheme="minorEastAsia" w:hAnsiTheme="majorHAnsi"/>
        <w:b/>
        <w:bCs/>
        <w:i/>
        <w:iCs/>
        <w:sz w:val="32"/>
        <w:szCs w:val="32"/>
        <w:lang w:val="en-US"/>
      </w:rPr>
      <w:t xml:space="preserve">. O </w:t>
    </w:r>
    <w:proofErr w:type="spellStart"/>
    <w:r>
      <w:rPr>
        <w:rFonts w:asciiTheme="majorHAnsi" w:eastAsiaTheme="minorEastAsia" w:hAnsiTheme="majorHAnsi"/>
        <w:b/>
        <w:bCs/>
        <w:i/>
        <w:iCs/>
        <w:sz w:val="32"/>
        <w:szCs w:val="32"/>
        <w:lang w:val="en-US"/>
      </w:rPr>
      <w:t>mes</w:t>
    </w:r>
    <w:proofErr w:type="spellEnd"/>
    <w:r>
      <w:rPr>
        <w:rFonts w:asciiTheme="majorHAnsi" w:eastAsiaTheme="minorEastAsia" w:hAnsiTheme="majorHAnsi"/>
        <w:b/>
        <w:bCs/>
        <w:i/>
        <w:iCs/>
        <w:sz w:val="32"/>
        <w:szCs w:val="32"/>
        <w:lang w:val="en-US"/>
      </w:rPr>
      <w:t>?</w:t>
    </w:r>
  </w:p>
  <w:p w14:paraId="5287178D" w14:textId="2D21014C"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proofErr w:type="spellStart"/>
    <w:r>
      <w:rPr>
        <w:rFonts w:asciiTheme="majorHAnsi" w:eastAsiaTheme="minorEastAsia" w:hAnsiTheme="majorHAnsi"/>
        <w:b/>
        <w:bCs/>
        <w:sz w:val="28"/>
        <w:szCs w:val="28"/>
        <w:lang w:val="en-US"/>
      </w:rPr>
      <w:t>Lapkričio</w:t>
    </w:r>
    <w:proofErr w:type="spellEnd"/>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19-25</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 xml:space="preserve">2018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proofErr w:type="spellStart"/>
    <w:r>
      <w:rPr>
        <w:rFonts w:ascii="Calibri" w:eastAsia="Calibri" w:hAnsi="Calibri" w:cs="Calibri"/>
        <w:b/>
        <w:i/>
      </w:rPr>
      <w:t>Prisijunkite</w:t>
    </w:r>
    <w:proofErr w:type="spellEnd"/>
    <w:r>
      <w:rPr>
        <w:rFonts w:ascii="Calibri" w:eastAsia="Calibri" w:hAnsi="Calibri" w:cs="Calibri"/>
        <w:b/>
        <w:i/>
      </w:rPr>
      <w:t xml:space="preserve"> </w:t>
    </w:r>
    <w:proofErr w:type="spellStart"/>
    <w:r>
      <w:rPr>
        <w:rFonts w:ascii="Calibri" w:eastAsia="Calibri" w:hAnsi="Calibri" w:cs="Calibri"/>
        <w:b/>
        <w:i/>
      </w:rPr>
      <w:t>prie</w:t>
    </w:r>
    <w:proofErr w:type="spellEnd"/>
    <w:r>
      <w:rPr>
        <w:rFonts w:ascii="Calibri" w:eastAsia="Calibri" w:hAnsi="Calibri" w:cs="Calibri"/>
        <w:b/>
        <w:i/>
      </w:rPr>
      <w:t xml:space="preserve"> </w:t>
    </w:r>
    <w:proofErr w:type="spellStart"/>
    <w:r>
      <w:rPr>
        <w:rFonts w:ascii="Calibri" w:eastAsia="Calibri" w:hAnsi="Calibri" w:cs="Calibri"/>
        <w:b/>
        <w:i/>
      </w:rPr>
      <w:t>Globalaus</w:t>
    </w:r>
    <w:proofErr w:type="spellEnd"/>
    <w:r>
      <w:rPr>
        <w:rFonts w:ascii="Calibri" w:eastAsia="Calibri" w:hAnsi="Calibri" w:cs="Calibri"/>
        <w:b/>
        <w:i/>
      </w:rPr>
      <w:t xml:space="preserve"> </w:t>
    </w:r>
    <w:proofErr w:type="spellStart"/>
    <w:r>
      <w:rPr>
        <w:rFonts w:ascii="Calibri" w:eastAsia="Calibri" w:hAnsi="Calibri" w:cs="Calibri"/>
        <w:b/>
        <w:i/>
      </w:rPr>
      <w:t>švietimo</w:t>
    </w:r>
    <w:proofErr w:type="spellEnd"/>
    <w:r>
      <w:rPr>
        <w:rFonts w:ascii="Calibri" w:eastAsia="Calibri" w:hAnsi="Calibri" w:cs="Calibri"/>
        <w:b/>
        <w:i/>
      </w:rPr>
      <w:t xml:space="preserve"> </w:t>
    </w:r>
    <w:proofErr w:type="spellStart"/>
    <w:r>
      <w:rPr>
        <w:rFonts w:ascii="Calibri" w:eastAsia="Calibri" w:hAnsi="Calibri" w:cs="Calibri"/>
        <w:b/>
        <w:i/>
      </w:rPr>
      <w:t>savaitės</w:t>
    </w:r>
    <w:proofErr w:type="spellEnd"/>
    <w:r>
      <w:rPr>
        <w:rFonts w:ascii="Calibri" w:eastAsia="Calibri" w:hAnsi="Calibri" w:cs="Calibri"/>
        <w:b/>
        <w:i/>
      </w:rPr>
      <w:t xml:space="preserve"> </w:t>
    </w:r>
    <w:proofErr w:type="spellStart"/>
    <w:r>
      <w:rPr>
        <w:rFonts w:ascii="Calibri" w:eastAsia="Calibri" w:hAnsi="Calibri" w:cs="Calibri"/>
        <w:b/>
        <w:i/>
      </w:rPr>
      <w:t>renginių</w:t>
    </w:r>
    <w:proofErr w:type="spellEnd"/>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1D46F0"/>
    <w:multiLevelType w:val="multilevel"/>
    <w:tmpl w:val="6C6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E079F"/>
    <w:multiLevelType w:val="hybridMultilevel"/>
    <w:tmpl w:val="442A4D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E1BA7"/>
    <w:multiLevelType w:val="hybridMultilevel"/>
    <w:tmpl w:val="2DA0E1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4"/>
  </w:num>
  <w:num w:numId="5">
    <w:abstractNumId w:val="16"/>
  </w:num>
  <w:num w:numId="6">
    <w:abstractNumId w:val="4"/>
  </w:num>
  <w:num w:numId="7">
    <w:abstractNumId w:val="5"/>
  </w:num>
  <w:num w:numId="8">
    <w:abstractNumId w:val="7"/>
  </w:num>
  <w:num w:numId="9">
    <w:abstractNumId w:val="17"/>
  </w:num>
  <w:num w:numId="10">
    <w:abstractNumId w:val="12"/>
  </w:num>
  <w:num w:numId="11">
    <w:abstractNumId w:val="9"/>
    <w:lvlOverride w:ilvl="0">
      <w:lvl w:ilvl="0">
        <w:numFmt w:val="lowerLetter"/>
        <w:lvlText w:val="%1."/>
        <w:lvlJc w:val="left"/>
      </w:lvl>
    </w:lvlOverride>
  </w:num>
  <w:num w:numId="12">
    <w:abstractNumId w:val="6"/>
  </w:num>
  <w:num w:numId="13">
    <w:abstractNumId w:val="3"/>
    <w:lvlOverride w:ilvl="0">
      <w:lvl w:ilvl="0">
        <w:numFmt w:val="lowerLetter"/>
        <w:lvlText w:val="%1."/>
        <w:lvlJc w:val="left"/>
      </w:lvl>
    </w:lvlOverride>
  </w:num>
  <w:num w:numId="14">
    <w:abstractNumId w:val="2"/>
  </w:num>
  <w:num w:numId="15">
    <w:abstractNumId w:val="0"/>
  </w:num>
  <w:num w:numId="16">
    <w:abstractNumId w:val="19"/>
  </w:num>
  <w:num w:numId="17">
    <w:abstractNumId w:val="13"/>
  </w:num>
  <w:num w:numId="18">
    <w:abstractNumId w:val="1"/>
    <w:lvlOverride w:ilvl="0">
      <w:lvl w:ilvl="0">
        <w:numFmt w:val="lowerLetter"/>
        <w:lvlText w:val="%1."/>
        <w:lvlJc w:val="left"/>
      </w:lvl>
    </w:lvlOverride>
  </w:num>
  <w:num w:numId="19">
    <w:abstractNumId w:val="1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034B9"/>
    <w:rsid w:val="000A0809"/>
    <w:rsid w:val="000A1211"/>
    <w:rsid w:val="000B7AA3"/>
    <w:rsid w:val="000C2062"/>
    <w:rsid w:val="001A25AD"/>
    <w:rsid w:val="001C343E"/>
    <w:rsid w:val="002A7D1A"/>
    <w:rsid w:val="002E0693"/>
    <w:rsid w:val="003728AA"/>
    <w:rsid w:val="003763E7"/>
    <w:rsid w:val="003B5253"/>
    <w:rsid w:val="003C3DD7"/>
    <w:rsid w:val="003E0746"/>
    <w:rsid w:val="004256BC"/>
    <w:rsid w:val="00491002"/>
    <w:rsid w:val="004C0B48"/>
    <w:rsid w:val="00502232"/>
    <w:rsid w:val="005239CB"/>
    <w:rsid w:val="00527F9B"/>
    <w:rsid w:val="00592A1A"/>
    <w:rsid w:val="0064250F"/>
    <w:rsid w:val="00645C8E"/>
    <w:rsid w:val="007149C8"/>
    <w:rsid w:val="007A2143"/>
    <w:rsid w:val="007E25CA"/>
    <w:rsid w:val="007F4AA1"/>
    <w:rsid w:val="00822DCB"/>
    <w:rsid w:val="008C1968"/>
    <w:rsid w:val="008E74BB"/>
    <w:rsid w:val="00922B10"/>
    <w:rsid w:val="00952E25"/>
    <w:rsid w:val="00976361"/>
    <w:rsid w:val="00981C3A"/>
    <w:rsid w:val="009B686B"/>
    <w:rsid w:val="009F5B84"/>
    <w:rsid w:val="00A3258C"/>
    <w:rsid w:val="00AA2132"/>
    <w:rsid w:val="00AC6CA4"/>
    <w:rsid w:val="00AF1C64"/>
    <w:rsid w:val="00B37AF9"/>
    <w:rsid w:val="00B4144F"/>
    <w:rsid w:val="00B53A3B"/>
    <w:rsid w:val="00B66346"/>
    <w:rsid w:val="00B76B62"/>
    <w:rsid w:val="00BB4088"/>
    <w:rsid w:val="00BC55A8"/>
    <w:rsid w:val="00C42AD6"/>
    <w:rsid w:val="00C57F96"/>
    <w:rsid w:val="00C741AC"/>
    <w:rsid w:val="00D27320"/>
    <w:rsid w:val="00D3728D"/>
    <w:rsid w:val="00D54A6E"/>
    <w:rsid w:val="00D63FC7"/>
    <w:rsid w:val="00DE5078"/>
    <w:rsid w:val="00EA1E65"/>
    <w:rsid w:val="00EA297B"/>
    <w:rsid w:val="00EE6758"/>
    <w:rsid w:val="00F10841"/>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paragraph" w:customStyle="1" w:styleId="Default">
    <w:name w:val="Default"/>
    <w:rsid w:val="00B53A3B"/>
    <w:pPr>
      <w:autoSpaceDE w:val="0"/>
      <w:autoSpaceDN w:val="0"/>
      <w:adjustRightInd w:val="0"/>
    </w:pPr>
    <w:rPr>
      <w:rFonts w:ascii="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cid.lt/Leidyba/16/cekuti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jc.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E238-F37C-4F78-A740-E9B57548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2722</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Stefan</dc:creator>
  <cp:lastModifiedBy>Windows User</cp:lastModifiedBy>
  <cp:revision>4</cp:revision>
  <dcterms:created xsi:type="dcterms:W3CDTF">2018-11-09T13:34:00Z</dcterms:created>
  <dcterms:modified xsi:type="dcterms:W3CDTF">2018-11-09T14:23:00Z</dcterms:modified>
</cp:coreProperties>
</file>